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8B" w:rsidRDefault="00C15E8B" w:rsidP="00C15E8B">
      <w:pPr>
        <w:pStyle w:val="Title"/>
        <w:pBdr>
          <w:top w:val="single" w:sz="4" w:space="0" w:color="auto"/>
          <w:left w:val="single" w:sz="4" w:space="4" w:color="auto"/>
          <w:bottom w:val="single" w:sz="4" w:space="31" w:color="auto"/>
          <w:right w:val="single" w:sz="4" w:space="4" w:color="auto"/>
        </w:pBdr>
        <w:rPr>
          <w:sz w:val="104"/>
        </w:rPr>
      </w:pPr>
    </w:p>
    <w:p w:rsidR="004106C8" w:rsidRDefault="004106C8" w:rsidP="00C15E8B">
      <w:pPr>
        <w:pStyle w:val="Title"/>
        <w:pBdr>
          <w:top w:val="single" w:sz="4" w:space="0" w:color="auto"/>
          <w:left w:val="single" w:sz="4" w:space="4" w:color="auto"/>
          <w:bottom w:val="single" w:sz="4" w:space="31" w:color="auto"/>
          <w:right w:val="single" w:sz="4" w:space="4" w:color="auto"/>
        </w:pBdr>
        <w:rPr>
          <w:sz w:val="104"/>
        </w:rPr>
      </w:pPr>
      <w:r>
        <w:rPr>
          <w:sz w:val="104"/>
        </w:rPr>
        <w:t xml:space="preserve">DEPARTMENT </w:t>
      </w:r>
    </w:p>
    <w:p w:rsidR="004106C8" w:rsidRDefault="004106C8" w:rsidP="00C15E8B">
      <w:pPr>
        <w:pStyle w:val="Subtitle"/>
        <w:pBdr>
          <w:top w:val="single" w:sz="4" w:space="0" w:color="auto"/>
          <w:left w:val="single" w:sz="4" w:space="4" w:color="auto"/>
          <w:bottom w:val="single" w:sz="4" w:space="31" w:color="auto"/>
          <w:right w:val="single" w:sz="4" w:space="4" w:color="auto"/>
        </w:pBdr>
      </w:pPr>
      <w:r>
        <w:t xml:space="preserve">OF </w:t>
      </w:r>
    </w:p>
    <w:p w:rsidR="004106C8" w:rsidRDefault="004106C8" w:rsidP="00C15E8B">
      <w:pPr>
        <w:pBdr>
          <w:top w:val="single" w:sz="4" w:space="0" w:color="auto"/>
          <w:left w:val="single" w:sz="4" w:space="4" w:color="auto"/>
          <w:bottom w:val="single" w:sz="4" w:space="31" w:color="auto"/>
          <w:right w:val="single" w:sz="4" w:space="4" w:color="auto"/>
        </w:pBdr>
        <w:jc w:val="center"/>
        <w:rPr>
          <w:rFonts w:ascii="CaslonOpnface BT" w:hAnsi="CaslonOpnface BT"/>
          <w:b/>
          <w:i/>
          <w:sz w:val="104"/>
        </w:rPr>
      </w:pPr>
      <w:r>
        <w:rPr>
          <w:rFonts w:ascii="CaslonOpnface BT" w:hAnsi="CaslonOpnface BT"/>
          <w:b/>
          <w:i/>
          <w:sz w:val="104"/>
        </w:rPr>
        <w:t>SOCIAL WORK</w:t>
      </w:r>
    </w:p>
    <w:p w:rsidR="004106C8" w:rsidRDefault="004106C8" w:rsidP="00C15E8B">
      <w:pPr>
        <w:pStyle w:val="Heading1"/>
        <w:pBdr>
          <w:top w:val="single" w:sz="4" w:space="0" w:color="auto"/>
          <w:left w:val="single" w:sz="4" w:space="4" w:color="auto"/>
          <w:bottom w:val="single" w:sz="4" w:space="31" w:color="auto"/>
          <w:right w:val="single" w:sz="4" w:space="4" w:color="auto"/>
        </w:pBdr>
        <w:rPr>
          <w:b w:val="0"/>
          <w:sz w:val="96"/>
        </w:rPr>
      </w:pPr>
    </w:p>
    <w:p w:rsidR="004106C8" w:rsidRDefault="004106C8" w:rsidP="00C15E8B">
      <w:pPr>
        <w:pStyle w:val="Heading1"/>
        <w:pBdr>
          <w:top w:val="single" w:sz="4" w:space="0" w:color="auto"/>
          <w:left w:val="single" w:sz="4" w:space="4" w:color="auto"/>
          <w:bottom w:val="single" w:sz="4" w:space="31" w:color="auto"/>
          <w:right w:val="single" w:sz="4" w:space="4" w:color="auto"/>
        </w:pBdr>
        <w:jc w:val="center"/>
        <w:rPr>
          <w:sz w:val="96"/>
        </w:rPr>
      </w:pPr>
      <w:r>
        <w:rPr>
          <w:sz w:val="96"/>
        </w:rPr>
        <w:t>STUDENT</w:t>
      </w:r>
    </w:p>
    <w:p w:rsidR="004106C8" w:rsidRDefault="004106C8" w:rsidP="00C15E8B">
      <w:pPr>
        <w:pStyle w:val="Heading1"/>
        <w:pBdr>
          <w:top w:val="single" w:sz="4" w:space="0" w:color="auto"/>
          <w:left w:val="single" w:sz="4" w:space="4" w:color="auto"/>
          <w:bottom w:val="single" w:sz="4" w:space="31" w:color="auto"/>
          <w:right w:val="single" w:sz="4" w:space="4" w:color="auto"/>
        </w:pBdr>
        <w:jc w:val="center"/>
        <w:rPr>
          <w:sz w:val="96"/>
        </w:rPr>
      </w:pPr>
      <w:r w:rsidRPr="004106C8">
        <w:rPr>
          <w:sz w:val="96"/>
          <w:szCs w:val="96"/>
        </w:rPr>
        <w:t>HANDBOOK</w:t>
      </w:r>
    </w:p>
    <w:p w:rsidR="004106C8" w:rsidRDefault="004106C8" w:rsidP="00C15E8B">
      <w:pPr>
        <w:pBdr>
          <w:top w:val="single" w:sz="4" w:space="0" w:color="auto"/>
          <w:left w:val="single" w:sz="4" w:space="4" w:color="auto"/>
          <w:bottom w:val="single" w:sz="4" w:space="31" w:color="auto"/>
          <w:right w:val="single" w:sz="4" w:space="4" w:color="auto"/>
        </w:pBdr>
      </w:pPr>
    </w:p>
    <w:p w:rsidR="004106C8" w:rsidRDefault="004106C8" w:rsidP="00C15E8B">
      <w:pPr>
        <w:pBdr>
          <w:top w:val="single" w:sz="4" w:space="0" w:color="auto"/>
          <w:left w:val="single" w:sz="4" w:space="4" w:color="auto"/>
          <w:bottom w:val="single" w:sz="4" w:space="31" w:color="auto"/>
          <w:right w:val="single" w:sz="4" w:space="4" w:color="auto"/>
        </w:pBdr>
      </w:pPr>
    </w:p>
    <w:p w:rsidR="004106C8" w:rsidRDefault="004106C8" w:rsidP="00C15E8B">
      <w:pPr>
        <w:pBdr>
          <w:top w:val="single" w:sz="4" w:space="0" w:color="auto"/>
          <w:left w:val="single" w:sz="4" w:space="4" w:color="auto"/>
          <w:bottom w:val="single" w:sz="4" w:space="31" w:color="auto"/>
          <w:right w:val="single" w:sz="4" w:space="4" w:color="auto"/>
        </w:pBdr>
      </w:pPr>
    </w:p>
    <w:p w:rsidR="00C15E8B" w:rsidRDefault="00C15E8B" w:rsidP="00C15E8B">
      <w:pPr>
        <w:pBdr>
          <w:top w:val="single" w:sz="4" w:space="0" w:color="auto"/>
          <w:left w:val="single" w:sz="4" w:space="4" w:color="auto"/>
          <w:bottom w:val="single" w:sz="4" w:space="31" w:color="auto"/>
          <w:right w:val="single" w:sz="4" w:space="4" w:color="auto"/>
        </w:pBdr>
      </w:pPr>
    </w:p>
    <w:p w:rsidR="00C15E8B" w:rsidRDefault="00C15E8B" w:rsidP="00C15E8B">
      <w:pPr>
        <w:pBdr>
          <w:top w:val="single" w:sz="4" w:space="0" w:color="auto"/>
          <w:left w:val="single" w:sz="4" w:space="4" w:color="auto"/>
          <w:bottom w:val="single" w:sz="4" w:space="31" w:color="auto"/>
          <w:right w:val="single" w:sz="4" w:space="4" w:color="auto"/>
        </w:pBdr>
      </w:pPr>
    </w:p>
    <w:p w:rsidR="004106C8" w:rsidRDefault="004106C8" w:rsidP="00C15E8B">
      <w:pPr>
        <w:pBdr>
          <w:top w:val="single" w:sz="4" w:space="0" w:color="auto"/>
          <w:left w:val="single" w:sz="4" w:space="4" w:color="auto"/>
          <w:bottom w:val="single" w:sz="4" w:space="31" w:color="auto"/>
          <w:right w:val="single" w:sz="4" w:space="4" w:color="auto"/>
        </w:pBdr>
      </w:pPr>
    </w:p>
    <w:p w:rsidR="004106C8" w:rsidRDefault="004106C8" w:rsidP="00C15E8B">
      <w:pPr>
        <w:pBdr>
          <w:top w:val="single" w:sz="4" w:space="0" w:color="auto"/>
          <w:left w:val="single" w:sz="4" w:space="4" w:color="auto"/>
          <w:bottom w:val="single" w:sz="4" w:space="31" w:color="auto"/>
          <w:right w:val="single" w:sz="4" w:space="4" w:color="auto"/>
        </w:pBdr>
        <w:jc w:val="center"/>
        <w:rPr>
          <w:b/>
          <w:sz w:val="52"/>
        </w:rPr>
      </w:pPr>
      <w:smartTag w:uri="urn:schemas-microsoft-com:office:smarttags" w:element="place">
        <w:smartTag w:uri="urn:schemas-microsoft-com:office:smarttags" w:element="PlaceName">
          <w:r>
            <w:rPr>
              <w:b/>
              <w:sz w:val="52"/>
            </w:rPr>
            <w:t>Elizabethtown</w:t>
          </w:r>
        </w:smartTag>
        <w:r>
          <w:rPr>
            <w:b/>
            <w:sz w:val="52"/>
          </w:rPr>
          <w:t xml:space="preserve"> </w:t>
        </w:r>
        <w:smartTag w:uri="urn:schemas-microsoft-com:office:smarttags" w:element="PlaceType">
          <w:r>
            <w:rPr>
              <w:b/>
              <w:sz w:val="52"/>
            </w:rPr>
            <w:t>College</w:t>
          </w:r>
        </w:smartTag>
      </w:smartTag>
    </w:p>
    <w:p w:rsidR="004106C8" w:rsidRDefault="004106C8" w:rsidP="00C15E8B">
      <w:pPr>
        <w:pBdr>
          <w:top w:val="single" w:sz="4" w:space="0" w:color="auto"/>
          <w:left w:val="single" w:sz="4" w:space="4" w:color="auto"/>
          <w:bottom w:val="single" w:sz="4" w:space="31" w:color="auto"/>
          <w:right w:val="single" w:sz="4" w:space="4" w:color="auto"/>
        </w:pBdr>
        <w:jc w:val="center"/>
        <w:rPr>
          <w:b/>
          <w:sz w:val="52"/>
        </w:rPr>
      </w:pPr>
      <w:smartTag w:uri="urn:schemas-microsoft-com:office:smarttags" w:element="Street">
        <w:smartTag w:uri="urn:schemas-microsoft-com:office:smarttags" w:element="address">
          <w:r>
            <w:rPr>
              <w:b/>
              <w:sz w:val="52"/>
            </w:rPr>
            <w:t>One Alpha Drive</w:t>
          </w:r>
        </w:smartTag>
      </w:smartTag>
    </w:p>
    <w:p w:rsidR="004106C8" w:rsidRDefault="004106C8" w:rsidP="00C15E8B">
      <w:pPr>
        <w:pBdr>
          <w:top w:val="single" w:sz="4" w:space="0" w:color="auto"/>
          <w:left w:val="single" w:sz="4" w:space="4" w:color="auto"/>
          <w:bottom w:val="single" w:sz="4" w:space="31" w:color="auto"/>
          <w:right w:val="single" w:sz="4" w:space="4" w:color="auto"/>
        </w:pBdr>
        <w:jc w:val="center"/>
        <w:rPr>
          <w:b/>
          <w:sz w:val="52"/>
        </w:rPr>
      </w:pPr>
      <w:smartTag w:uri="urn:schemas-microsoft-com:office:smarttags" w:element="place">
        <w:smartTag w:uri="urn:schemas-microsoft-com:office:smarttags" w:element="City">
          <w:r>
            <w:rPr>
              <w:b/>
              <w:sz w:val="52"/>
            </w:rPr>
            <w:t>Elizabethtown</w:t>
          </w:r>
        </w:smartTag>
        <w:r>
          <w:rPr>
            <w:b/>
            <w:sz w:val="52"/>
          </w:rPr>
          <w:t xml:space="preserve">, </w:t>
        </w:r>
        <w:smartTag w:uri="urn:schemas-microsoft-com:office:smarttags" w:element="State">
          <w:r>
            <w:rPr>
              <w:b/>
              <w:sz w:val="52"/>
            </w:rPr>
            <w:t>PA</w:t>
          </w:r>
        </w:smartTag>
        <w:r>
          <w:rPr>
            <w:b/>
            <w:sz w:val="52"/>
          </w:rPr>
          <w:t xml:space="preserve">  </w:t>
        </w:r>
        <w:smartTag w:uri="urn:schemas-microsoft-com:office:smarttags" w:element="PostalCode">
          <w:r>
            <w:rPr>
              <w:b/>
              <w:sz w:val="52"/>
            </w:rPr>
            <w:t>17022-2298</w:t>
          </w:r>
        </w:smartTag>
      </w:smartTag>
    </w:p>
    <w:p w:rsidR="00C15E8B" w:rsidRDefault="00C15E8B" w:rsidP="00C15E8B">
      <w:pPr>
        <w:pBdr>
          <w:top w:val="single" w:sz="4" w:space="0" w:color="auto"/>
          <w:left w:val="single" w:sz="4" w:space="4" w:color="auto"/>
          <w:bottom w:val="single" w:sz="4" w:space="31" w:color="auto"/>
          <w:right w:val="single" w:sz="4" w:space="4" w:color="auto"/>
        </w:pBdr>
        <w:jc w:val="center"/>
        <w:rPr>
          <w:b/>
          <w:sz w:val="52"/>
        </w:rPr>
      </w:pPr>
    </w:p>
    <w:p w:rsidR="004106C8" w:rsidRDefault="004106C8" w:rsidP="00C15E8B">
      <w:pPr>
        <w:pBdr>
          <w:top w:val="single" w:sz="4" w:space="0" w:color="auto"/>
          <w:left w:val="single" w:sz="4" w:space="4" w:color="auto"/>
          <w:bottom w:val="single" w:sz="4" w:space="31" w:color="auto"/>
          <w:right w:val="single" w:sz="4" w:space="4" w:color="auto"/>
        </w:pBdr>
        <w:jc w:val="center"/>
        <w:rPr>
          <w:b/>
        </w:rPr>
      </w:pPr>
    </w:p>
    <w:p w:rsidR="004106C8" w:rsidRDefault="004106C8" w:rsidP="00C15E8B">
      <w:pPr>
        <w:pBdr>
          <w:top w:val="single" w:sz="4" w:space="0" w:color="auto"/>
          <w:left w:val="single" w:sz="4" w:space="4" w:color="auto"/>
          <w:bottom w:val="single" w:sz="4" w:space="31" w:color="auto"/>
          <w:right w:val="single" w:sz="4" w:space="4" w:color="auto"/>
        </w:pBdr>
      </w:pPr>
    </w:p>
    <w:p w:rsidR="004106C8" w:rsidRDefault="004106C8" w:rsidP="004106C8">
      <w:pPr>
        <w:rPr>
          <w:sz w:val="28"/>
        </w:rPr>
      </w:pPr>
    </w:p>
    <w:p w:rsidR="004106C8" w:rsidRDefault="004106C8" w:rsidP="004106C8">
      <w:pPr>
        <w:pStyle w:val="Heading4"/>
        <w:spacing w:line="360" w:lineRule="auto"/>
        <w:rPr>
          <w:sz w:val="36"/>
        </w:rPr>
      </w:pPr>
    </w:p>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Default="000D13B3" w:rsidP="000D13B3"/>
    <w:p w:rsidR="000D13B3" w:rsidRPr="000D13B3" w:rsidRDefault="000D13B3" w:rsidP="000D13B3"/>
    <w:p w:rsidR="000A5306" w:rsidRDefault="000A5306">
      <w:pPr>
        <w:rPr>
          <w:b/>
          <w:i/>
          <w:sz w:val="40"/>
          <w:szCs w:val="40"/>
        </w:rPr>
      </w:pPr>
      <w:r>
        <w:rPr>
          <w:b/>
          <w:i/>
          <w:sz w:val="40"/>
          <w:szCs w:val="40"/>
        </w:rPr>
        <w:br w:type="page"/>
      </w:r>
    </w:p>
    <w:p w:rsidR="004106C8" w:rsidRDefault="004106C8" w:rsidP="004106C8">
      <w:pPr>
        <w:jc w:val="center"/>
        <w:rPr>
          <w:b/>
          <w:i/>
          <w:sz w:val="40"/>
          <w:szCs w:val="40"/>
        </w:rPr>
      </w:pPr>
      <w:r>
        <w:rPr>
          <w:b/>
          <w:i/>
          <w:sz w:val="40"/>
          <w:szCs w:val="40"/>
        </w:rPr>
        <w:lastRenderedPageBreak/>
        <w:t>DEPARTMENT OF SOCIAL WORK</w:t>
      </w:r>
    </w:p>
    <w:p w:rsidR="004106C8" w:rsidRDefault="004106C8" w:rsidP="004106C8">
      <w:pPr>
        <w:jc w:val="center"/>
        <w:rPr>
          <w:b/>
          <w:i/>
          <w:sz w:val="40"/>
          <w:szCs w:val="40"/>
        </w:rPr>
      </w:pPr>
      <w:r>
        <w:rPr>
          <w:b/>
          <w:i/>
          <w:sz w:val="40"/>
          <w:szCs w:val="40"/>
        </w:rPr>
        <w:t>STUDENT HANDBOOK</w:t>
      </w:r>
    </w:p>
    <w:p w:rsidR="004106C8" w:rsidRDefault="004106C8" w:rsidP="004106C8">
      <w:pPr>
        <w:jc w:val="center"/>
        <w:rPr>
          <w:b/>
          <w:i/>
          <w:szCs w:val="24"/>
        </w:rPr>
      </w:pPr>
    </w:p>
    <w:p w:rsidR="004106C8" w:rsidRDefault="004106C8" w:rsidP="004106C8"/>
    <w:p w:rsidR="004106C8" w:rsidRDefault="004106C8" w:rsidP="004106C8">
      <w:pPr>
        <w:rPr>
          <w:sz w:val="36"/>
          <w:szCs w:val="36"/>
        </w:rPr>
      </w:pPr>
      <w:r>
        <w:rPr>
          <w:sz w:val="36"/>
          <w:szCs w:val="36"/>
        </w:rPr>
        <w:t xml:space="preserve">I </w:t>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rPr>
        <w:t xml:space="preserve">, </w:t>
      </w:r>
    </w:p>
    <w:p w:rsidR="004106C8" w:rsidRDefault="004106C8" w:rsidP="004106C8">
      <w:pPr>
        <w:rPr>
          <w:sz w:val="36"/>
          <w:szCs w:val="36"/>
        </w:rPr>
      </w:pPr>
    </w:p>
    <w:p w:rsidR="008F13F3" w:rsidRDefault="004106C8" w:rsidP="004106C8">
      <w:pPr>
        <w:rPr>
          <w:sz w:val="36"/>
          <w:szCs w:val="36"/>
        </w:rPr>
      </w:pPr>
      <w:r>
        <w:rPr>
          <w:sz w:val="36"/>
          <w:szCs w:val="36"/>
        </w:rPr>
        <w:t xml:space="preserve">acknowledge that I have received, read and agree to abide by the policies </w:t>
      </w:r>
    </w:p>
    <w:p w:rsidR="008F13F3" w:rsidRDefault="008F13F3" w:rsidP="004106C8">
      <w:pPr>
        <w:rPr>
          <w:sz w:val="36"/>
          <w:szCs w:val="36"/>
        </w:rPr>
      </w:pPr>
    </w:p>
    <w:p w:rsidR="004106C8" w:rsidRDefault="004106C8" w:rsidP="004106C8">
      <w:pPr>
        <w:rPr>
          <w:sz w:val="36"/>
          <w:szCs w:val="36"/>
        </w:rPr>
      </w:pPr>
      <w:r>
        <w:rPr>
          <w:sz w:val="36"/>
          <w:szCs w:val="36"/>
        </w:rPr>
        <w:t xml:space="preserve">contained in the Social Work Student Handbook.  </w:t>
      </w:r>
    </w:p>
    <w:p w:rsidR="004106C8" w:rsidRDefault="004106C8" w:rsidP="004106C8">
      <w:pPr>
        <w:rPr>
          <w:sz w:val="36"/>
          <w:szCs w:val="36"/>
        </w:rPr>
      </w:pPr>
    </w:p>
    <w:p w:rsidR="004106C8" w:rsidRDefault="004106C8" w:rsidP="004106C8">
      <w:pPr>
        <w:rPr>
          <w:sz w:val="36"/>
          <w:szCs w:val="36"/>
          <w:u w:val="single"/>
        </w:rPr>
      </w:pP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r>
        <w:rPr>
          <w:sz w:val="36"/>
          <w:szCs w:val="36"/>
          <w:u w:val="single"/>
        </w:rPr>
        <w:tab/>
      </w:r>
    </w:p>
    <w:p w:rsidR="004106C8" w:rsidRDefault="004106C8" w:rsidP="004106C8">
      <w:pPr>
        <w:rPr>
          <w:sz w:val="28"/>
          <w:szCs w:val="28"/>
        </w:rPr>
      </w:pPr>
      <w:r>
        <w:rPr>
          <w:sz w:val="28"/>
          <w:szCs w:val="28"/>
        </w:rPr>
        <w:t>Print student name</w:t>
      </w:r>
    </w:p>
    <w:p w:rsidR="004106C8" w:rsidRDefault="004106C8" w:rsidP="004106C8">
      <w:pPr>
        <w:rPr>
          <w:sz w:val="28"/>
          <w:szCs w:val="28"/>
        </w:rPr>
      </w:pPr>
    </w:p>
    <w:p w:rsidR="004106C8" w:rsidRDefault="004106C8" w:rsidP="004106C8">
      <w:pPr>
        <w:rPr>
          <w:sz w:val="28"/>
          <w:szCs w:val="28"/>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106C8" w:rsidRDefault="004106C8" w:rsidP="004106C8">
      <w:pPr>
        <w:rPr>
          <w:sz w:val="28"/>
          <w:szCs w:val="28"/>
        </w:rPr>
      </w:pPr>
      <w:r>
        <w:rPr>
          <w:sz w:val="28"/>
          <w:szCs w:val="28"/>
        </w:rPr>
        <w:t>Signature</w:t>
      </w:r>
    </w:p>
    <w:p w:rsidR="004106C8" w:rsidRDefault="004106C8" w:rsidP="004106C8">
      <w:pPr>
        <w:rPr>
          <w:sz w:val="28"/>
          <w:szCs w:val="28"/>
        </w:rPr>
      </w:pPr>
    </w:p>
    <w:p w:rsidR="004106C8" w:rsidRDefault="004106C8" w:rsidP="004106C8">
      <w:pPr>
        <w:rPr>
          <w:sz w:val="28"/>
          <w:szCs w:val="28"/>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106C8" w:rsidRDefault="004106C8" w:rsidP="004106C8">
      <w:pPr>
        <w:rPr>
          <w:sz w:val="28"/>
          <w:szCs w:val="28"/>
        </w:rPr>
      </w:pPr>
      <w:r>
        <w:rPr>
          <w:sz w:val="28"/>
          <w:szCs w:val="28"/>
        </w:rPr>
        <w:t>Date</w:t>
      </w: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r>
        <w:rPr>
          <w:sz w:val="28"/>
          <w:szCs w:val="28"/>
        </w:rPr>
        <w:t xml:space="preserve">Please fold this form in half and send by campus mail to the Social Work Department. </w:t>
      </w:r>
    </w:p>
    <w:p w:rsidR="004106C8" w:rsidRDefault="004106C8" w:rsidP="004106C8">
      <w:pPr>
        <w:rPr>
          <w:sz w:val="28"/>
          <w:szCs w:val="28"/>
        </w:rPr>
      </w:pPr>
    </w:p>
    <w:p w:rsidR="004106C8" w:rsidRDefault="004106C8" w:rsidP="004106C8">
      <w:pPr>
        <w:rPr>
          <w:sz w:val="28"/>
          <w:szCs w:val="28"/>
        </w:rPr>
      </w:pPr>
      <w:r>
        <w:rPr>
          <w:sz w:val="28"/>
          <w:szCs w:val="28"/>
        </w:rPr>
        <w:t>The Department address is printed on the back of this form.</w:t>
      </w: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8F13F3" w:rsidRDefault="008F13F3" w:rsidP="008F13F3">
      <w:pPr>
        <w:tabs>
          <w:tab w:val="left" w:pos="3585"/>
        </w:tabs>
        <w:rPr>
          <w:sz w:val="28"/>
          <w:szCs w:val="28"/>
        </w:rPr>
      </w:pPr>
    </w:p>
    <w:p w:rsidR="008F13F3" w:rsidRDefault="008F13F3" w:rsidP="008F13F3">
      <w:pPr>
        <w:tabs>
          <w:tab w:val="left" w:pos="3585"/>
        </w:tabs>
        <w:rPr>
          <w:sz w:val="28"/>
          <w:szCs w:val="28"/>
        </w:rPr>
      </w:pPr>
    </w:p>
    <w:p w:rsidR="000D13B3" w:rsidRDefault="000D13B3" w:rsidP="008F13F3">
      <w:pPr>
        <w:tabs>
          <w:tab w:val="left" w:pos="3585"/>
        </w:tabs>
        <w:rPr>
          <w:sz w:val="28"/>
          <w:szCs w:val="28"/>
        </w:rPr>
      </w:pPr>
    </w:p>
    <w:p w:rsidR="000D13B3" w:rsidRDefault="000D13B3" w:rsidP="008F13F3">
      <w:pPr>
        <w:tabs>
          <w:tab w:val="left" w:pos="3585"/>
        </w:tabs>
        <w:rPr>
          <w:sz w:val="28"/>
          <w:szCs w:val="28"/>
        </w:rPr>
      </w:pPr>
    </w:p>
    <w:p w:rsidR="000D13B3" w:rsidRDefault="000D13B3" w:rsidP="008F13F3">
      <w:pPr>
        <w:tabs>
          <w:tab w:val="left" w:pos="3585"/>
        </w:tabs>
        <w:rPr>
          <w:sz w:val="28"/>
          <w:szCs w:val="28"/>
        </w:rPr>
      </w:pPr>
    </w:p>
    <w:p w:rsidR="008F13F3" w:rsidRDefault="008F13F3" w:rsidP="008F13F3">
      <w:pPr>
        <w:tabs>
          <w:tab w:val="left" w:pos="3585"/>
        </w:tabs>
        <w:rPr>
          <w:sz w:val="28"/>
          <w:szCs w:val="28"/>
        </w:rPr>
      </w:pPr>
    </w:p>
    <w:p w:rsidR="004106C8" w:rsidRPr="008F13F3" w:rsidRDefault="004106C8" w:rsidP="008F13F3">
      <w:pPr>
        <w:tabs>
          <w:tab w:val="left" w:pos="3585"/>
        </w:tabs>
        <w:rPr>
          <w:sz w:val="28"/>
          <w:szCs w:val="28"/>
        </w:rPr>
      </w:pPr>
      <w:r>
        <w:rPr>
          <w:sz w:val="40"/>
          <w:szCs w:val="40"/>
        </w:rPr>
        <w:lastRenderedPageBreak/>
        <w:t>Return to:</w:t>
      </w:r>
    </w:p>
    <w:p w:rsidR="004106C8" w:rsidRDefault="004106C8" w:rsidP="004106C8">
      <w:pPr>
        <w:rPr>
          <w:sz w:val="40"/>
          <w:szCs w:val="40"/>
        </w:rPr>
      </w:pPr>
    </w:p>
    <w:p w:rsidR="004106C8" w:rsidRDefault="008F13F3" w:rsidP="004106C8">
      <w:pPr>
        <w:rPr>
          <w:sz w:val="40"/>
          <w:szCs w:val="40"/>
        </w:rPr>
      </w:pPr>
      <w:r>
        <w:rPr>
          <w:sz w:val="40"/>
          <w:szCs w:val="40"/>
        </w:rPr>
        <w:t>Kat</w:t>
      </w:r>
      <w:r w:rsidR="004106C8">
        <w:rPr>
          <w:sz w:val="40"/>
          <w:szCs w:val="40"/>
        </w:rPr>
        <w:t>y Hanna</w:t>
      </w:r>
    </w:p>
    <w:p w:rsidR="004106C8" w:rsidRDefault="004106C8" w:rsidP="004106C8">
      <w:pPr>
        <w:rPr>
          <w:sz w:val="40"/>
          <w:szCs w:val="40"/>
        </w:rPr>
      </w:pPr>
      <w:r>
        <w:rPr>
          <w:sz w:val="40"/>
          <w:szCs w:val="40"/>
        </w:rPr>
        <w:t>Administrative Department Assistant</w:t>
      </w:r>
    </w:p>
    <w:p w:rsidR="004106C8" w:rsidRDefault="004106C8" w:rsidP="004106C8">
      <w:pPr>
        <w:rPr>
          <w:sz w:val="40"/>
          <w:szCs w:val="40"/>
        </w:rPr>
      </w:pPr>
      <w:r>
        <w:rPr>
          <w:sz w:val="40"/>
          <w:szCs w:val="40"/>
        </w:rPr>
        <w:t>Department of Social Work</w:t>
      </w:r>
    </w:p>
    <w:p w:rsidR="004106C8" w:rsidRDefault="004106C8" w:rsidP="004106C8">
      <w:pPr>
        <w:rPr>
          <w:sz w:val="28"/>
          <w:szCs w:val="28"/>
        </w:rPr>
      </w:pPr>
      <w:r>
        <w:rPr>
          <w:sz w:val="40"/>
          <w:szCs w:val="40"/>
        </w:rPr>
        <w:t>Nicarry Hall, room 214</w:t>
      </w: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Default="004106C8" w:rsidP="004106C8">
      <w:pPr>
        <w:rPr>
          <w:sz w:val="28"/>
          <w:szCs w:val="28"/>
        </w:rPr>
      </w:pPr>
    </w:p>
    <w:p w:rsidR="004106C8" w:rsidRPr="004106C8" w:rsidRDefault="004106C8" w:rsidP="004106C8">
      <w:pPr>
        <w:pStyle w:val="Heading4"/>
        <w:spacing w:line="360" w:lineRule="auto"/>
        <w:jc w:val="center"/>
        <w:rPr>
          <w:b/>
          <w:sz w:val="36"/>
          <w:szCs w:val="36"/>
          <w:u w:val="none"/>
        </w:rPr>
      </w:pPr>
      <w:r w:rsidRPr="004106C8">
        <w:rPr>
          <w:b/>
          <w:sz w:val="36"/>
          <w:szCs w:val="36"/>
          <w:u w:val="none"/>
        </w:rPr>
        <w:lastRenderedPageBreak/>
        <w:t>TABLE OF CONTENTS</w:t>
      </w:r>
    </w:p>
    <w:p w:rsidR="004106C8" w:rsidRDefault="004106C8" w:rsidP="004106C8">
      <w:pPr>
        <w:pStyle w:val="Heading5"/>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PAGE</w:t>
      </w:r>
    </w:p>
    <w:p w:rsidR="004106C8" w:rsidRPr="004106C8" w:rsidRDefault="004106C8" w:rsidP="004106C8">
      <w:pPr>
        <w:pStyle w:val="Heading6"/>
        <w:tabs>
          <w:tab w:val="clear" w:pos="90"/>
        </w:tabs>
        <w:spacing w:line="360" w:lineRule="auto"/>
        <w:ind w:left="0"/>
        <w:rPr>
          <w:b w:val="0"/>
        </w:rPr>
      </w:pPr>
      <w:r w:rsidRPr="004106C8">
        <w:rPr>
          <w:b w:val="0"/>
          <w:sz w:val="28"/>
          <w:szCs w:val="28"/>
        </w:rPr>
        <w:t>Introduction</w:t>
      </w:r>
      <w:r>
        <w:tab/>
      </w:r>
      <w:r>
        <w:tab/>
      </w:r>
      <w:r>
        <w:tab/>
      </w:r>
      <w:r>
        <w:tab/>
      </w:r>
      <w:r>
        <w:tab/>
      </w:r>
      <w:r>
        <w:tab/>
      </w:r>
      <w:r>
        <w:tab/>
      </w:r>
      <w:r>
        <w:tab/>
      </w:r>
      <w:r>
        <w:tab/>
      </w:r>
      <w:r>
        <w:tab/>
      </w:r>
      <w:r w:rsidRPr="004106C8">
        <w:rPr>
          <w:b w:val="0"/>
        </w:rPr>
        <w:t>1</w:t>
      </w:r>
    </w:p>
    <w:p w:rsidR="004106C8" w:rsidRDefault="004106C8" w:rsidP="004106C8">
      <w:pPr>
        <w:spacing w:line="360" w:lineRule="auto"/>
        <w:rPr>
          <w:sz w:val="28"/>
        </w:rPr>
      </w:pPr>
      <w:r>
        <w:rPr>
          <w:sz w:val="28"/>
        </w:rPr>
        <w:t>History of the Department</w:t>
      </w:r>
      <w:r>
        <w:rPr>
          <w:sz w:val="28"/>
        </w:rPr>
        <w:tab/>
      </w:r>
      <w:r>
        <w:rPr>
          <w:sz w:val="28"/>
        </w:rPr>
        <w:tab/>
      </w:r>
      <w:r>
        <w:rPr>
          <w:sz w:val="28"/>
        </w:rPr>
        <w:tab/>
      </w:r>
      <w:r>
        <w:rPr>
          <w:sz w:val="28"/>
        </w:rPr>
        <w:tab/>
      </w:r>
      <w:r>
        <w:rPr>
          <w:sz w:val="28"/>
        </w:rPr>
        <w:tab/>
      </w:r>
      <w:r>
        <w:rPr>
          <w:sz w:val="28"/>
        </w:rPr>
        <w:tab/>
      </w:r>
      <w:r>
        <w:rPr>
          <w:sz w:val="28"/>
        </w:rPr>
        <w:tab/>
        <w:t>1</w:t>
      </w:r>
    </w:p>
    <w:p w:rsidR="004106C8" w:rsidRDefault="004106C8" w:rsidP="004106C8">
      <w:pPr>
        <w:spacing w:line="360" w:lineRule="auto"/>
        <w:rPr>
          <w:sz w:val="28"/>
        </w:rPr>
      </w:pPr>
      <w:r>
        <w:rPr>
          <w:sz w:val="28"/>
        </w:rPr>
        <w:t>Nondiscrimination Statement</w:t>
      </w:r>
      <w:r>
        <w:rPr>
          <w:sz w:val="28"/>
        </w:rPr>
        <w:tab/>
      </w:r>
      <w:r>
        <w:rPr>
          <w:sz w:val="28"/>
        </w:rPr>
        <w:tab/>
      </w:r>
      <w:r>
        <w:rPr>
          <w:sz w:val="28"/>
        </w:rPr>
        <w:tab/>
      </w:r>
      <w:r>
        <w:rPr>
          <w:sz w:val="28"/>
        </w:rPr>
        <w:tab/>
      </w:r>
      <w:r>
        <w:rPr>
          <w:sz w:val="28"/>
        </w:rPr>
        <w:tab/>
      </w:r>
      <w:r>
        <w:rPr>
          <w:sz w:val="28"/>
        </w:rPr>
        <w:tab/>
      </w:r>
      <w:r>
        <w:rPr>
          <w:sz w:val="28"/>
        </w:rPr>
        <w:tab/>
        <w:t>1</w:t>
      </w:r>
    </w:p>
    <w:p w:rsidR="004106C8" w:rsidRDefault="004106C8" w:rsidP="004106C8">
      <w:pPr>
        <w:spacing w:line="360" w:lineRule="auto"/>
        <w:rPr>
          <w:sz w:val="28"/>
        </w:rPr>
      </w:pPr>
      <w:r>
        <w:rPr>
          <w:sz w:val="28"/>
        </w:rPr>
        <w:t>Program Rationale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4106C8" w:rsidRDefault="004106C8" w:rsidP="004106C8">
      <w:pPr>
        <w:spacing w:line="360" w:lineRule="auto"/>
        <w:rPr>
          <w:sz w:val="28"/>
        </w:rPr>
      </w:pPr>
      <w:r>
        <w:rPr>
          <w:sz w:val="28"/>
        </w:rPr>
        <w:t>Admissions Procedures</w:t>
      </w:r>
      <w:r>
        <w:rPr>
          <w:sz w:val="28"/>
        </w:rPr>
        <w:tab/>
      </w:r>
      <w:r>
        <w:rPr>
          <w:sz w:val="28"/>
        </w:rPr>
        <w:tab/>
      </w:r>
      <w:r>
        <w:rPr>
          <w:sz w:val="28"/>
        </w:rPr>
        <w:tab/>
      </w:r>
      <w:r>
        <w:rPr>
          <w:sz w:val="28"/>
        </w:rPr>
        <w:tab/>
      </w:r>
      <w:r>
        <w:rPr>
          <w:sz w:val="28"/>
        </w:rPr>
        <w:tab/>
      </w:r>
      <w:r>
        <w:rPr>
          <w:sz w:val="28"/>
        </w:rPr>
        <w:tab/>
      </w:r>
      <w:r>
        <w:rPr>
          <w:sz w:val="28"/>
        </w:rPr>
        <w:tab/>
      </w:r>
      <w:r>
        <w:rPr>
          <w:sz w:val="28"/>
        </w:rPr>
        <w:tab/>
        <w:t>5</w:t>
      </w:r>
    </w:p>
    <w:p w:rsidR="004106C8" w:rsidRDefault="004106C8" w:rsidP="004106C8">
      <w:pPr>
        <w:spacing w:line="360" w:lineRule="auto"/>
        <w:rPr>
          <w:sz w:val="28"/>
        </w:rPr>
      </w:pPr>
      <w:r>
        <w:rPr>
          <w:sz w:val="28"/>
        </w:rPr>
        <w:t xml:space="preserve">Transfer Credit from </w:t>
      </w:r>
      <w:r w:rsidR="001612C9">
        <w:rPr>
          <w:sz w:val="28"/>
        </w:rPr>
        <w:t>Other Colleges/Universities</w:t>
      </w:r>
      <w:r w:rsidR="001612C9">
        <w:rPr>
          <w:sz w:val="28"/>
        </w:rPr>
        <w:tab/>
      </w:r>
      <w:r w:rsidR="001612C9">
        <w:rPr>
          <w:sz w:val="28"/>
        </w:rPr>
        <w:tab/>
      </w:r>
      <w:r w:rsidR="001612C9">
        <w:rPr>
          <w:sz w:val="28"/>
        </w:rPr>
        <w:tab/>
      </w:r>
      <w:r w:rsidR="001612C9">
        <w:rPr>
          <w:sz w:val="28"/>
        </w:rPr>
        <w:tab/>
        <w:t>7</w:t>
      </w:r>
    </w:p>
    <w:p w:rsidR="004106C8" w:rsidRDefault="001612C9" w:rsidP="004106C8">
      <w:pPr>
        <w:spacing w:line="360" w:lineRule="auto"/>
        <w:rPr>
          <w:sz w:val="28"/>
        </w:rPr>
      </w:pPr>
      <w:r>
        <w:rPr>
          <w:sz w:val="28"/>
        </w:rPr>
        <w:t>Curriculum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8</w:t>
      </w:r>
    </w:p>
    <w:p w:rsidR="004106C8" w:rsidRDefault="004106C8" w:rsidP="004106C8">
      <w:pPr>
        <w:spacing w:line="360" w:lineRule="auto"/>
        <w:rPr>
          <w:sz w:val="28"/>
        </w:rPr>
      </w:pPr>
      <w:r>
        <w:rPr>
          <w:sz w:val="28"/>
        </w:rPr>
        <w:tab/>
        <w:t>Required General Education Courses</w:t>
      </w:r>
      <w:r>
        <w:rPr>
          <w:sz w:val="28"/>
        </w:rPr>
        <w:tab/>
      </w:r>
      <w:r>
        <w:rPr>
          <w:sz w:val="28"/>
        </w:rPr>
        <w:tab/>
      </w:r>
      <w:r>
        <w:rPr>
          <w:sz w:val="28"/>
        </w:rPr>
        <w:tab/>
      </w:r>
      <w:r>
        <w:rPr>
          <w:sz w:val="28"/>
        </w:rPr>
        <w:tab/>
      </w:r>
      <w:r>
        <w:rPr>
          <w:sz w:val="28"/>
        </w:rPr>
        <w:tab/>
        <w:t>8</w:t>
      </w:r>
    </w:p>
    <w:p w:rsidR="004106C8" w:rsidRDefault="004106C8" w:rsidP="004106C8">
      <w:pPr>
        <w:spacing w:line="360" w:lineRule="auto"/>
        <w:rPr>
          <w:sz w:val="28"/>
        </w:rPr>
      </w:pPr>
      <w:r>
        <w:rPr>
          <w:sz w:val="28"/>
        </w:rPr>
        <w:tab/>
        <w:t>Required Social Work Courses</w:t>
      </w:r>
      <w:r>
        <w:rPr>
          <w:sz w:val="28"/>
        </w:rPr>
        <w:tab/>
      </w:r>
      <w:r>
        <w:rPr>
          <w:sz w:val="28"/>
        </w:rPr>
        <w:tab/>
      </w:r>
      <w:r>
        <w:rPr>
          <w:sz w:val="28"/>
        </w:rPr>
        <w:tab/>
      </w:r>
      <w:r>
        <w:rPr>
          <w:sz w:val="28"/>
        </w:rPr>
        <w:tab/>
      </w:r>
      <w:r>
        <w:rPr>
          <w:sz w:val="28"/>
        </w:rPr>
        <w:tab/>
      </w:r>
      <w:r>
        <w:rPr>
          <w:sz w:val="28"/>
        </w:rPr>
        <w:tab/>
        <w:t>9</w:t>
      </w:r>
    </w:p>
    <w:p w:rsidR="004106C8" w:rsidRDefault="004106C8" w:rsidP="004106C8">
      <w:pPr>
        <w:spacing w:line="360" w:lineRule="auto"/>
        <w:rPr>
          <w:sz w:val="28"/>
        </w:rPr>
      </w:pPr>
      <w:r>
        <w:rPr>
          <w:sz w:val="28"/>
        </w:rPr>
        <w:tab/>
        <w:t>Elec</w:t>
      </w:r>
      <w:r w:rsidR="001612C9">
        <w:rPr>
          <w:sz w:val="28"/>
        </w:rPr>
        <w:t>tive Social Work Courses</w:t>
      </w:r>
      <w:r w:rsidR="001612C9">
        <w:rPr>
          <w:sz w:val="28"/>
        </w:rPr>
        <w:tab/>
      </w:r>
      <w:r w:rsidR="001612C9">
        <w:rPr>
          <w:sz w:val="28"/>
        </w:rPr>
        <w:tab/>
      </w:r>
      <w:r w:rsidR="001612C9">
        <w:rPr>
          <w:sz w:val="28"/>
        </w:rPr>
        <w:tab/>
      </w:r>
      <w:r w:rsidR="001612C9">
        <w:rPr>
          <w:sz w:val="28"/>
        </w:rPr>
        <w:tab/>
      </w:r>
      <w:r w:rsidR="001612C9">
        <w:rPr>
          <w:sz w:val="28"/>
        </w:rPr>
        <w:tab/>
      </w:r>
      <w:r w:rsidR="001612C9">
        <w:rPr>
          <w:sz w:val="28"/>
        </w:rPr>
        <w:tab/>
        <w:t>13</w:t>
      </w:r>
    </w:p>
    <w:p w:rsidR="004106C8" w:rsidRDefault="001612C9" w:rsidP="004106C8">
      <w:pPr>
        <w:spacing w:line="360" w:lineRule="auto"/>
        <w:rPr>
          <w:sz w:val="28"/>
        </w:rPr>
      </w:pPr>
      <w:r>
        <w:rPr>
          <w:sz w:val="28"/>
        </w:rPr>
        <w:tab/>
        <w:t>Field Instruction</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4106C8" w:rsidRDefault="001612C9" w:rsidP="004106C8">
      <w:pPr>
        <w:spacing w:line="360" w:lineRule="auto"/>
        <w:rPr>
          <w:sz w:val="28"/>
        </w:rPr>
      </w:pPr>
      <w:r>
        <w:rPr>
          <w:sz w:val="28"/>
        </w:rPr>
        <w:t>Student Rights</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4106C8" w:rsidRDefault="001612C9" w:rsidP="004106C8">
      <w:pPr>
        <w:spacing w:line="360" w:lineRule="auto"/>
        <w:rPr>
          <w:sz w:val="28"/>
        </w:rPr>
      </w:pPr>
      <w:r>
        <w:rPr>
          <w:sz w:val="28"/>
        </w:rPr>
        <w:t>Advising</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4106C8" w:rsidRDefault="001612C9" w:rsidP="004106C8">
      <w:pPr>
        <w:spacing w:line="360" w:lineRule="auto"/>
        <w:rPr>
          <w:sz w:val="28"/>
        </w:rPr>
      </w:pPr>
      <w:r>
        <w:rPr>
          <w:sz w:val="28"/>
        </w:rPr>
        <w:t>Student Organizations</w:t>
      </w:r>
      <w:r>
        <w:rPr>
          <w:sz w:val="28"/>
        </w:rPr>
        <w:tab/>
      </w:r>
      <w:r>
        <w:rPr>
          <w:sz w:val="28"/>
        </w:rPr>
        <w:tab/>
      </w:r>
      <w:r>
        <w:rPr>
          <w:sz w:val="28"/>
        </w:rPr>
        <w:tab/>
      </w:r>
      <w:r>
        <w:rPr>
          <w:sz w:val="28"/>
        </w:rPr>
        <w:tab/>
      </w:r>
      <w:r>
        <w:rPr>
          <w:sz w:val="28"/>
        </w:rPr>
        <w:tab/>
      </w:r>
      <w:r>
        <w:rPr>
          <w:sz w:val="28"/>
        </w:rPr>
        <w:tab/>
      </w:r>
      <w:r>
        <w:rPr>
          <w:sz w:val="28"/>
        </w:rPr>
        <w:tab/>
      </w:r>
      <w:r>
        <w:rPr>
          <w:sz w:val="28"/>
        </w:rPr>
        <w:tab/>
        <w:t>16</w:t>
      </w:r>
    </w:p>
    <w:p w:rsidR="004106C8" w:rsidRDefault="001612C9" w:rsidP="004106C8">
      <w:pPr>
        <w:spacing w:line="360" w:lineRule="auto"/>
        <w:rPr>
          <w:sz w:val="28"/>
        </w:rPr>
      </w:pPr>
      <w:r>
        <w:rPr>
          <w:sz w:val="28"/>
        </w:rPr>
        <w:tab/>
        <w:t>SWSA</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16</w:t>
      </w:r>
    </w:p>
    <w:p w:rsidR="004106C8" w:rsidRDefault="001612C9" w:rsidP="004106C8">
      <w:pPr>
        <w:spacing w:line="360" w:lineRule="auto"/>
        <w:rPr>
          <w:sz w:val="28"/>
        </w:rPr>
      </w:pPr>
      <w:r>
        <w:rPr>
          <w:sz w:val="28"/>
        </w:rPr>
        <w:tab/>
        <w:t>Phi Alpha</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16</w:t>
      </w:r>
    </w:p>
    <w:p w:rsidR="004106C8" w:rsidRDefault="004106C8" w:rsidP="004106C8">
      <w:pPr>
        <w:spacing w:line="360" w:lineRule="auto"/>
        <w:rPr>
          <w:sz w:val="28"/>
        </w:rPr>
      </w:pPr>
      <w:r>
        <w:rPr>
          <w:sz w:val="28"/>
        </w:rPr>
        <w:t>Student Inv</w:t>
      </w:r>
      <w:r w:rsidR="001612C9">
        <w:rPr>
          <w:sz w:val="28"/>
        </w:rPr>
        <w:t>olvement in Policy-Making</w:t>
      </w:r>
      <w:r w:rsidR="001612C9">
        <w:rPr>
          <w:sz w:val="28"/>
        </w:rPr>
        <w:tab/>
      </w:r>
      <w:r w:rsidR="001612C9">
        <w:rPr>
          <w:sz w:val="28"/>
        </w:rPr>
        <w:tab/>
      </w:r>
      <w:r w:rsidR="001612C9">
        <w:rPr>
          <w:sz w:val="28"/>
        </w:rPr>
        <w:tab/>
      </w:r>
      <w:r w:rsidR="001612C9">
        <w:rPr>
          <w:sz w:val="28"/>
        </w:rPr>
        <w:tab/>
      </w:r>
      <w:r w:rsidR="001612C9">
        <w:rPr>
          <w:sz w:val="28"/>
        </w:rPr>
        <w:tab/>
        <w:t>17</w:t>
      </w:r>
    </w:p>
    <w:p w:rsidR="004106C8" w:rsidRDefault="004106C8" w:rsidP="004106C8">
      <w:pPr>
        <w:spacing w:line="360" w:lineRule="auto"/>
        <w:rPr>
          <w:sz w:val="28"/>
        </w:rPr>
      </w:pPr>
      <w:r>
        <w:rPr>
          <w:sz w:val="28"/>
        </w:rPr>
        <w:t>Evaluating Acade</w:t>
      </w:r>
      <w:r w:rsidR="001612C9">
        <w:rPr>
          <w:sz w:val="28"/>
        </w:rPr>
        <w:t>mic and Field Performance</w:t>
      </w:r>
      <w:r w:rsidR="001612C9">
        <w:rPr>
          <w:sz w:val="28"/>
        </w:rPr>
        <w:tab/>
      </w:r>
      <w:r w:rsidR="001612C9">
        <w:rPr>
          <w:sz w:val="28"/>
        </w:rPr>
        <w:tab/>
      </w:r>
      <w:r w:rsidR="001612C9">
        <w:rPr>
          <w:sz w:val="28"/>
        </w:rPr>
        <w:tab/>
      </w:r>
      <w:r w:rsidR="001612C9">
        <w:rPr>
          <w:sz w:val="28"/>
        </w:rPr>
        <w:tab/>
      </w:r>
      <w:r w:rsidR="001612C9">
        <w:rPr>
          <w:sz w:val="28"/>
        </w:rPr>
        <w:tab/>
        <w:t>17</w:t>
      </w:r>
    </w:p>
    <w:p w:rsidR="004106C8" w:rsidRDefault="004106C8" w:rsidP="004106C8">
      <w:pPr>
        <w:spacing w:line="360" w:lineRule="auto"/>
        <w:rPr>
          <w:sz w:val="28"/>
        </w:rPr>
      </w:pPr>
      <w:r>
        <w:rPr>
          <w:sz w:val="28"/>
        </w:rPr>
        <w:t>Termination of Enrollment, Gri</w:t>
      </w:r>
      <w:r w:rsidR="001612C9">
        <w:rPr>
          <w:sz w:val="28"/>
        </w:rPr>
        <w:t>evance and Appeal Procedures</w:t>
      </w:r>
      <w:r w:rsidR="001612C9">
        <w:rPr>
          <w:sz w:val="28"/>
        </w:rPr>
        <w:tab/>
      </w:r>
      <w:r w:rsidR="001612C9">
        <w:rPr>
          <w:sz w:val="28"/>
        </w:rPr>
        <w:tab/>
        <w:t>18</w:t>
      </w:r>
    </w:p>
    <w:p w:rsidR="004106C8" w:rsidRDefault="001612C9" w:rsidP="004106C8">
      <w:pPr>
        <w:spacing w:line="360" w:lineRule="auto"/>
        <w:rPr>
          <w:sz w:val="28"/>
        </w:rPr>
      </w:pPr>
      <w:r>
        <w:rPr>
          <w:sz w:val="28"/>
        </w:rPr>
        <w:t>Ethical Standards</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22</w:t>
      </w:r>
    </w:p>
    <w:p w:rsidR="001612C9" w:rsidRDefault="001612C9" w:rsidP="004106C8">
      <w:pPr>
        <w:spacing w:line="360" w:lineRule="auto"/>
        <w:rPr>
          <w:sz w:val="28"/>
        </w:rPr>
      </w:pPr>
      <w:r>
        <w:rPr>
          <w:sz w:val="28"/>
        </w:rPr>
        <w:t>International Opportunities</w:t>
      </w:r>
      <w:r>
        <w:rPr>
          <w:sz w:val="28"/>
        </w:rPr>
        <w:tab/>
      </w:r>
      <w:r>
        <w:rPr>
          <w:sz w:val="28"/>
        </w:rPr>
        <w:tab/>
      </w:r>
      <w:r>
        <w:rPr>
          <w:sz w:val="28"/>
        </w:rPr>
        <w:tab/>
      </w:r>
      <w:r>
        <w:rPr>
          <w:sz w:val="28"/>
        </w:rPr>
        <w:tab/>
      </w:r>
      <w:r>
        <w:rPr>
          <w:sz w:val="28"/>
        </w:rPr>
        <w:tab/>
      </w:r>
      <w:r>
        <w:rPr>
          <w:sz w:val="28"/>
        </w:rPr>
        <w:tab/>
      </w:r>
      <w:r>
        <w:rPr>
          <w:sz w:val="28"/>
        </w:rPr>
        <w:tab/>
        <w:t>2</w:t>
      </w:r>
      <w:r w:rsidR="009A2FC7">
        <w:rPr>
          <w:sz w:val="28"/>
        </w:rPr>
        <w:t>4</w:t>
      </w:r>
    </w:p>
    <w:p w:rsidR="004106C8" w:rsidRDefault="004106C8" w:rsidP="004106C8">
      <w:pPr>
        <w:spacing w:line="360" w:lineRule="auto"/>
        <w:rPr>
          <w:sz w:val="28"/>
        </w:rPr>
      </w:pPr>
      <w:r>
        <w:rPr>
          <w:sz w:val="28"/>
        </w:rPr>
        <w:t>Social Work Faculty</w:t>
      </w:r>
      <w:r>
        <w:tab/>
      </w:r>
      <w:r>
        <w:tab/>
      </w:r>
      <w:r>
        <w:tab/>
      </w:r>
      <w:r>
        <w:tab/>
      </w:r>
      <w:r>
        <w:tab/>
      </w:r>
      <w:r>
        <w:tab/>
      </w:r>
      <w:r>
        <w:tab/>
      </w:r>
      <w:r>
        <w:tab/>
      </w:r>
      <w:r w:rsidR="009A2FC7">
        <w:rPr>
          <w:sz w:val="28"/>
        </w:rPr>
        <w:t>25</w:t>
      </w:r>
    </w:p>
    <w:p w:rsidR="004106C8" w:rsidRDefault="004106C8" w:rsidP="004106C8">
      <w:pPr>
        <w:spacing w:line="360" w:lineRule="auto"/>
        <w:rPr>
          <w:sz w:val="28"/>
        </w:rPr>
      </w:pPr>
      <w:r>
        <w:rPr>
          <w:sz w:val="28"/>
        </w:rPr>
        <w:t>Reference Letter Form</w:t>
      </w:r>
      <w:r>
        <w:rPr>
          <w:sz w:val="28"/>
        </w:rPr>
        <w:tab/>
      </w:r>
      <w:r>
        <w:rPr>
          <w:sz w:val="28"/>
        </w:rPr>
        <w:tab/>
      </w:r>
      <w:r>
        <w:rPr>
          <w:sz w:val="28"/>
        </w:rPr>
        <w:tab/>
      </w:r>
      <w:r>
        <w:rPr>
          <w:sz w:val="28"/>
        </w:rPr>
        <w:tab/>
      </w:r>
      <w:r>
        <w:rPr>
          <w:sz w:val="28"/>
        </w:rPr>
        <w:tab/>
      </w:r>
      <w:r>
        <w:rPr>
          <w:sz w:val="28"/>
        </w:rPr>
        <w:tab/>
      </w:r>
      <w:r>
        <w:rPr>
          <w:sz w:val="28"/>
        </w:rPr>
        <w:tab/>
        <w:t>Appendix A</w:t>
      </w:r>
    </w:p>
    <w:p w:rsidR="004106C8" w:rsidRDefault="004106C8" w:rsidP="004106C8">
      <w:pPr>
        <w:spacing w:line="360" w:lineRule="auto"/>
        <w:rPr>
          <w:sz w:val="28"/>
        </w:rPr>
      </w:pPr>
      <w:r>
        <w:rPr>
          <w:sz w:val="28"/>
        </w:rPr>
        <w:t>Requirements of B.A. Degree:  Social Work</w:t>
      </w:r>
      <w:r>
        <w:rPr>
          <w:sz w:val="28"/>
        </w:rPr>
        <w:tab/>
      </w:r>
      <w:r>
        <w:rPr>
          <w:sz w:val="28"/>
        </w:rPr>
        <w:tab/>
      </w:r>
      <w:r>
        <w:rPr>
          <w:sz w:val="28"/>
        </w:rPr>
        <w:tab/>
      </w:r>
      <w:r>
        <w:rPr>
          <w:sz w:val="28"/>
        </w:rPr>
        <w:tab/>
        <w:t>Appendix B</w:t>
      </w:r>
    </w:p>
    <w:p w:rsidR="004106C8" w:rsidRDefault="004106C8" w:rsidP="004106C8">
      <w:pPr>
        <w:spacing w:line="360" w:lineRule="auto"/>
        <w:rPr>
          <w:sz w:val="28"/>
        </w:rPr>
      </w:pPr>
      <w:r>
        <w:rPr>
          <w:sz w:val="28"/>
        </w:rPr>
        <w:t>Constitution of the Social Work Student Association</w:t>
      </w:r>
      <w:r>
        <w:rPr>
          <w:sz w:val="28"/>
        </w:rPr>
        <w:tab/>
      </w:r>
      <w:r>
        <w:rPr>
          <w:sz w:val="28"/>
        </w:rPr>
        <w:tab/>
        <w:t>Appendix C</w:t>
      </w:r>
    </w:p>
    <w:p w:rsidR="004106C8" w:rsidRPr="004106C8" w:rsidRDefault="004106C8" w:rsidP="004106C8">
      <w:pPr>
        <w:spacing w:line="360" w:lineRule="auto"/>
        <w:rPr>
          <w:sz w:val="28"/>
          <w:szCs w:val="28"/>
        </w:rPr>
      </w:pPr>
      <w:r w:rsidRPr="004106C8">
        <w:rPr>
          <w:sz w:val="28"/>
          <w:szCs w:val="28"/>
        </w:rPr>
        <w:t>The Many Career Opportunities in Social Work</w:t>
      </w:r>
      <w:r w:rsidRPr="004106C8">
        <w:rPr>
          <w:sz w:val="28"/>
          <w:szCs w:val="28"/>
        </w:rPr>
        <w:tab/>
      </w:r>
      <w:r w:rsidRPr="004106C8">
        <w:rPr>
          <w:sz w:val="28"/>
          <w:szCs w:val="28"/>
        </w:rPr>
        <w:tab/>
      </w:r>
      <w:r w:rsidRPr="004106C8">
        <w:rPr>
          <w:sz w:val="28"/>
          <w:szCs w:val="28"/>
        </w:rPr>
        <w:tab/>
        <w:t>Appendix D</w:t>
      </w:r>
    </w:p>
    <w:p w:rsidR="002A4618" w:rsidRDefault="002A4618" w:rsidP="004106C8">
      <w:pPr>
        <w:spacing w:line="360" w:lineRule="auto"/>
        <w:rPr>
          <w:sz w:val="28"/>
        </w:rPr>
      </w:pPr>
    </w:p>
    <w:p w:rsidR="00C6332C" w:rsidRDefault="00C6332C" w:rsidP="004106C8">
      <w:pPr>
        <w:spacing w:line="360" w:lineRule="auto"/>
        <w:rPr>
          <w:sz w:val="28"/>
        </w:rPr>
      </w:pPr>
    </w:p>
    <w:p w:rsidR="00C6332C" w:rsidRDefault="00C6332C" w:rsidP="004106C8">
      <w:pPr>
        <w:spacing w:line="360" w:lineRule="auto"/>
        <w:rPr>
          <w:sz w:val="28"/>
        </w:rPr>
      </w:pPr>
    </w:p>
    <w:p w:rsidR="00C6332C" w:rsidRDefault="00C6332C" w:rsidP="004106C8">
      <w:pPr>
        <w:spacing w:line="360" w:lineRule="auto"/>
        <w:rPr>
          <w:sz w:val="28"/>
        </w:rPr>
      </w:pPr>
    </w:p>
    <w:p w:rsidR="00C6332C" w:rsidRDefault="00C6332C" w:rsidP="004106C8">
      <w:pPr>
        <w:spacing w:line="360" w:lineRule="auto"/>
        <w:rPr>
          <w:sz w:val="28"/>
        </w:rPr>
      </w:pPr>
    </w:p>
    <w:p w:rsidR="00C6332C" w:rsidRDefault="00C6332C" w:rsidP="004106C8">
      <w:pPr>
        <w:spacing w:line="360" w:lineRule="auto"/>
        <w:rPr>
          <w:sz w:val="28"/>
        </w:rPr>
      </w:pPr>
    </w:p>
    <w:p w:rsidR="00C6332C" w:rsidRPr="004106C8" w:rsidRDefault="00C6332C" w:rsidP="004106C8">
      <w:pPr>
        <w:spacing w:line="360" w:lineRule="auto"/>
        <w:rPr>
          <w:sz w:val="28"/>
        </w:rPr>
      </w:pPr>
    </w:p>
    <w:p w:rsidR="000A5306" w:rsidRDefault="000A5306">
      <w:pPr>
        <w:pStyle w:val="Heading1"/>
        <w:rPr>
          <w:rFonts w:ascii="Arial" w:hAnsi="Arial" w:cs="Arial"/>
        </w:rPr>
        <w:sectPr w:rsidR="000A5306" w:rsidSect="00FA7353">
          <w:footerReference w:type="even" r:id="rId8"/>
          <w:footerReference w:type="default" r:id="rId9"/>
          <w:pgSz w:w="12240" w:h="15840"/>
          <w:pgMar w:top="720" w:right="720" w:bottom="720" w:left="720" w:header="720" w:footer="720" w:gutter="0"/>
          <w:cols w:space="720"/>
          <w:noEndnote/>
          <w:docGrid w:linePitch="326"/>
        </w:sectPr>
      </w:pPr>
    </w:p>
    <w:p w:rsidR="00CB344D" w:rsidRPr="001B55D6" w:rsidRDefault="00CB344D">
      <w:pPr>
        <w:pStyle w:val="Heading1"/>
        <w:rPr>
          <w:rFonts w:ascii="Arial" w:hAnsi="Arial" w:cs="Arial"/>
        </w:rPr>
      </w:pPr>
      <w:r w:rsidRPr="001B55D6">
        <w:rPr>
          <w:rFonts w:ascii="Arial" w:hAnsi="Arial" w:cs="Arial"/>
        </w:rPr>
        <w:lastRenderedPageBreak/>
        <w:t>INTRODUCTION</w:t>
      </w:r>
      <w:r w:rsidR="009240D3">
        <w:rPr>
          <w:rFonts w:ascii="Arial" w:hAnsi="Arial" w:cs="Arial"/>
        </w:rPr>
        <w:t xml:space="preserve"> </w:t>
      </w:r>
    </w:p>
    <w:p w:rsidR="005064DB" w:rsidRDefault="005064DB" w:rsidP="005064DB">
      <w:pPr>
        <w:rPr>
          <w:rFonts w:ascii="Arial" w:hAnsi="Arial" w:cs="Arial"/>
        </w:rPr>
      </w:pPr>
    </w:p>
    <w:p w:rsidR="00C568F7" w:rsidRDefault="005064DB" w:rsidP="005064DB">
      <w:pPr>
        <w:rPr>
          <w:rFonts w:ascii="Arial" w:hAnsi="Arial" w:cs="Arial"/>
        </w:rPr>
      </w:pPr>
      <w:r>
        <w:rPr>
          <w:rFonts w:ascii="Arial" w:hAnsi="Arial" w:cs="Arial"/>
        </w:rPr>
        <w:tab/>
      </w:r>
      <w:smartTag w:uri="urn:schemas-microsoft-com:office:smarttags" w:element="place">
        <w:smartTag w:uri="urn:schemas-microsoft-com:office:smarttags" w:element="PlaceName">
          <w:r w:rsidRPr="00541525">
            <w:rPr>
              <w:rFonts w:ascii="Arial" w:hAnsi="Arial" w:cs="Arial"/>
            </w:rPr>
            <w:t>Elizabethtown</w:t>
          </w:r>
        </w:smartTag>
        <w:r w:rsidRPr="00541525">
          <w:rPr>
            <w:rFonts w:ascii="Arial" w:hAnsi="Arial" w:cs="Arial"/>
          </w:rPr>
          <w:t xml:space="preserve"> </w:t>
        </w:r>
        <w:smartTag w:uri="urn:schemas-microsoft-com:office:smarttags" w:element="PlaceType">
          <w:r w:rsidRPr="00541525">
            <w:rPr>
              <w:rFonts w:ascii="Arial" w:hAnsi="Arial" w:cs="Arial"/>
            </w:rPr>
            <w:t>College</w:t>
          </w:r>
        </w:smartTag>
      </w:smartTag>
      <w:r>
        <w:rPr>
          <w:rFonts w:ascii="Arial" w:hAnsi="Arial" w:cs="Arial"/>
        </w:rPr>
        <w:t xml:space="preserve">, a Church of the Brethren Institution, was founded in 1899. In 1999 the college celebrated its centennial year. The college is located in </w:t>
      </w:r>
      <w:smartTag w:uri="urn:schemas-microsoft-com:office:smarttags" w:element="PlaceName">
        <w:r>
          <w:rPr>
            <w:rFonts w:ascii="Arial" w:hAnsi="Arial" w:cs="Arial"/>
          </w:rPr>
          <w:t>Lancaster</w:t>
        </w:r>
      </w:smartTag>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xml:space="preserve"> in Central Pennsylvania, and occupies 170 acres of a residential area of </w:t>
      </w:r>
      <w:smartTag w:uri="urn:schemas-microsoft-com:office:smarttags" w:element="place">
        <w:smartTag w:uri="urn:schemas-microsoft-com:office:smarttags" w:element="City">
          <w:r>
            <w:rPr>
              <w:rFonts w:ascii="Arial" w:hAnsi="Arial" w:cs="Arial"/>
            </w:rPr>
            <w:t>Elizabethtown</w:t>
          </w:r>
        </w:smartTag>
      </w:smartTag>
      <w:r>
        <w:rPr>
          <w:rFonts w:ascii="Arial" w:hAnsi="Arial" w:cs="Arial"/>
        </w:rPr>
        <w:t>. The town o</w:t>
      </w:r>
      <w:r w:rsidR="00C568F7">
        <w:rPr>
          <w:rFonts w:ascii="Arial" w:hAnsi="Arial" w:cs="Arial"/>
        </w:rPr>
        <w:t>f</w:t>
      </w:r>
      <w:r>
        <w:rPr>
          <w:rFonts w:ascii="Arial" w:hAnsi="Arial" w:cs="Arial"/>
        </w:rPr>
        <w:t xml:space="preserve"> </w:t>
      </w:r>
      <w:smartTag w:uri="urn:schemas-microsoft-com:office:smarttags" w:element="City">
        <w:r>
          <w:rPr>
            <w:rFonts w:ascii="Arial" w:hAnsi="Arial" w:cs="Arial"/>
          </w:rPr>
          <w:t>Elizabethtown</w:t>
        </w:r>
      </w:smartTag>
      <w:r>
        <w:rPr>
          <w:rFonts w:ascii="Arial" w:hAnsi="Arial" w:cs="Arial"/>
        </w:rPr>
        <w:t xml:space="preserve"> is located 20 miles from </w:t>
      </w:r>
      <w:smartTag w:uri="urn:schemas-microsoft-com:office:smarttags" w:element="City">
        <w:r>
          <w:rPr>
            <w:rFonts w:ascii="Arial" w:hAnsi="Arial" w:cs="Arial"/>
          </w:rPr>
          <w:t>Harrisburg</w:t>
        </w:r>
      </w:smartTag>
      <w:r>
        <w:rPr>
          <w:rFonts w:ascii="Arial" w:hAnsi="Arial" w:cs="Arial"/>
        </w:rPr>
        <w:t xml:space="preserve">, 25 miles from </w:t>
      </w:r>
      <w:smartTag w:uri="urn:schemas-microsoft-com:office:smarttags" w:element="City">
        <w:r>
          <w:rPr>
            <w:rFonts w:ascii="Arial" w:hAnsi="Arial" w:cs="Arial"/>
          </w:rPr>
          <w:t>York</w:t>
        </w:r>
      </w:smartTag>
      <w:r>
        <w:rPr>
          <w:rFonts w:ascii="Arial" w:hAnsi="Arial" w:cs="Arial"/>
        </w:rPr>
        <w:t xml:space="preserve">, and 30 miles from </w:t>
      </w:r>
      <w:smartTag w:uri="urn:schemas-microsoft-com:office:smarttags" w:element="City">
        <w:smartTag w:uri="urn:schemas-microsoft-com:office:smarttags" w:element="place">
          <w:r>
            <w:rPr>
              <w:rFonts w:ascii="Arial" w:hAnsi="Arial" w:cs="Arial"/>
            </w:rPr>
            <w:t>Lancaster</w:t>
          </w:r>
        </w:smartTag>
      </w:smartTag>
      <w:r>
        <w:rPr>
          <w:rFonts w:ascii="Arial" w:hAnsi="Arial" w:cs="Arial"/>
        </w:rPr>
        <w:t>.</w:t>
      </w:r>
    </w:p>
    <w:p w:rsidR="00C568F7" w:rsidRDefault="00C568F7" w:rsidP="005064DB">
      <w:pPr>
        <w:rPr>
          <w:rFonts w:ascii="Arial" w:hAnsi="Arial" w:cs="Arial"/>
        </w:rPr>
      </w:pPr>
    </w:p>
    <w:p w:rsidR="005064DB" w:rsidRDefault="005064DB" w:rsidP="005064DB">
      <w:pPr>
        <w:rPr>
          <w:rFonts w:ascii="Arial" w:hAnsi="Arial" w:cs="Arial"/>
        </w:rPr>
      </w:pPr>
      <w:r>
        <w:rPr>
          <w:rFonts w:ascii="Arial" w:hAnsi="Arial" w:cs="Arial"/>
        </w:rPr>
        <w:tab/>
        <w:t>Elizabethtown College is a comprehensive college offe</w:t>
      </w:r>
      <w:r w:rsidR="008F13F3">
        <w:rPr>
          <w:rFonts w:ascii="Arial" w:hAnsi="Arial" w:cs="Arial"/>
        </w:rPr>
        <w:t xml:space="preserve">ring 52+ majors and 80+ </w:t>
      </w:r>
      <w:r>
        <w:rPr>
          <w:rFonts w:ascii="Arial" w:hAnsi="Arial" w:cs="Arial"/>
        </w:rPr>
        <w:t xml:space="preserve">minors or concentrations. Through the core program, all students receive a strong liberal arts foundation regardless of their choice of major. The college is accredited by the Middle States Association and the American Council of Education. The college has been </w:t>
      </w:r>
      <w:r w:rsidR="00BD6D0D">
        <w:rPr>
          <w:rFonts w:ascii="Arial" w:hAnsi="Arial" w:cs="Arial"/>
        </w:rPr>
        <w:t xml:space="preserve">consistently </w:t>
      </w:r>
      <w:r>
        <w:rPr>
          <w:rFonts w:ascii="Arial" w:hAnsi="Arial" w:cs="Arial"/>
        </w:rPr>
        <w:t>ranked as one of the best regional colleges in the country by U.S. News &amp; World Report. Elizabethtown College is a residential college where 85 percent of the s</w:t>
      </w:r>
      <w:r w:rsidR="00BD6D0D">
        <w:rPr>
          <w:rFonts w:ascii="Arial" w:hAnsi="Arial" w:cs="Arial"/>
        </w:rPr>
        <w:t>tudents live in campus residence halls</w:t>
      </w:r>
      <w:r>
        <w:rPr>
          <w:rFonts w:ascii="Arial" w:hAnsi="Arial" w:cs="Arial"/>
        </w:rPr>
        <w:t>. The co</w:t>
      </w:r>
      <w:r w:rsidR="008F13F3">
        <w:rPr>
          <w:rFonts w:ascii="Arial" w:hAnsi="Arial" w:cs="Arial"/>
        </w:rPr>
        <w:t>llege enrolls 1919 full-time</w:t>
      </w:r>
      <w:r>
        <w:rPr>
          <w:rFonts w:ascii="Arial" w:hAnsi="Arial" w:cs="Arial"/>
        </w:rPr>
        <w:t xml:space="preserve"> students from the United States an</w:t>
      </w:r>
      <w:r w:rsidR="008F13F3">
        <w:rPr>
          <w:rFonts w:ascii="Arial" w:hAnsi="Arial" w:cs="Arial"/>
        </w:rPr>
        <w:t xml:space="preserve">d 40 foreign countries. </w:t>
      </w:r>
    </w:p>
    <w:p w:rsidR="008F13F3" w:rsidRDefault="008F13F3" w:rsidP="005064DB">
      <w:pPr>
        <w:rPr>
          <w:rFonts w:ascii="Arial" w:hAnsi="Arial" w:cs="Arial"/>
        </w:rPr>
      </w:pPr>
    </w:p>
    <w:p w:rsidR="005064DB" w:rsidRPr="0047336A" w:rsidRDefault="005064DB" w:rsidP="005064DB">
      <w:pPr>
        <w:rPr>
          <w:rFonts w:ascii="Arial" w:hAnsi="Arial" w:cs="Arial"/>
        </w:rPr>
      </w:pPr>
      <w:r>
        <w:rPr>
          <w:rFonts w:ascii="Arial" w:hAnsi="Arial" w:cs="Arial"/>
        </w:rPr>
        <w:tab/>
        <w:t xml:space="preserve">The social work program at </w:t>
      </w:r>
      <w:smartTag w:uri="urn:schemas-microsoft-com:office:smarttags" w:element="place">
        <w:smartTag w:uri="urn:schemas-microsoft-com:office:smarttags" w:element="PlaceName">
          <w:r>
            <w:rPr>
              <w:rFonts w:ascii="Arial" w:hAnsi="Arial" w:cs="Arial"/>
            </w:rPr>
            <w:t>Elizabethtown</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was established in 1972 and received accreditation from the Council on Social Work Education in 1977. The program has been accredited continuously since 1977. We currently have </w:t>
      </w:r>
      <w:r w:rsidRPr="0047336A">
        <w:rPr>
          <w:rFonts w:ascii="Arial" w:hAnsi="Arial" w:cs="Arial"/>
        </w:rPr>
        <w:t xml:space="preserve">65 majors and </w:t>
      </w:r>
      <w:r w:rsidR="008F13F3">
        <w:rPr>
          <w:rFonts w:ascii="Arial" w:hAnsi="Arial" w:cs="Arial"/>
        </w:rPr>
        <w:t>4</w:t>
      </w:r>
      <w:r w:rsidRPr="0047336A">
        <w:rPr>
          <w:rFonts w:ascii="Arial" w:hAnsi="Arial" w:cs="Arial"/>
        </w:rPr>
        <w:t xml:space="preserve"> full time professors. </w:t>
      </w:r>
      <w:r w:rsidRPr="007561D9">
        <w:rPr>
          <w:rFonts w:ascii="Arial" w:hAnsi="Arial" w:cs="Arial"/>
        </w:rPr>
        <w:t xml:space="preserve">Elizabethtown College awards </w:t>
      </w:r>
      <w:r w:rsidR="00BD6D0D">
        <w:rPr>
          <w:rFonts w:ascii="Arial" w:hAnsi="Arial" w:cs="Arial"/>
        </w:rPr>
        <w:t>a Bachelor’s of Arts Degree (BA</w:t>
      </w:r>
      <w:r w:rsidRPr="007561D9">
        <w:rPr>
          <w:rFonts w:ascii="Arial" w:hAnsi="Arial" w:cs="Arial"/>
        </w:rPr>
        <w:t>)</w:t>
      </w:r>
      <w:r>
        <w:rPr>
          <w:rFonts w:ascii="Arial" w:hAnsi="Arial" w:cs="Arial"/>
        </w:rPr>
        <w:t xml:space="preserve"> in Social Work</w:t>
      </w:r>
      <w:r w:rsidRPr="007561D9">
        <w:rPr>
          <w:rFonts w:ascii="Arial" w:hAnsi="Arial" w:cs="Arial"/>
        </w:rPr>
        <w:t>.</w:t>
      </w:r>
      <w:r>
        <w:rPr>
          <w:rFonts w:ascii="Arial" w:hAnsi="Arial" w:cs="Arial"/>
        </w:rPr>
        <w:t xml:space="preserve"> </w:t>
      </w:r>
      <w:r w:rsidRPr="007561D9">
        <w:rPr>
          <w:rFonts w:ascii="Arial" w:hAnsi="Arial" w:cs="Arial"/>
        </w:rPr>
        <w:t>As o</w:t>
      </w:r>
      <w:r w:rsidR="00BF6395">
        <w:rPr>
          <w:rFonts w:ascii="Arial" w:hAnsi="Arial" w:cs="Arial"/>
        </w:rPr>
        <w:t>f May 2012</w:t>
      </w:r>
      <w:r w:rsidRPr="007561D9">
        <w:rPr>
          <w:rFonts w:ascii="Arial" w:hAnsi="Arial" w:cs="Arial"/>
        </w:rPr>
        <w:t>, there have bee</w:t>
      </w:r>
      <w:r w:rsidR="00BF6395">
        <w:rPr>
          <w:rFonts w:ascii="Arial" w:hAnsi="Arial" w:cs="Arial"/>
        </w:rPr>
        <w:t>n 544</w:t>
      </w:r>
      <w:r>
        <w:rPr>
          <w:rFonts w:ascii="Arial" w:hAnsi="Arial" w:cs="Arial"/>
        </w:rPr>
        <w:t xml:space="preserve"> students who have graduated from the social work program. </w:t>
      </w:r>
      <w:r w:rsidRPr="0047336A">
        <w:rPr>
          <w:rFonts w:ascii="Arial" w:hAnsi="Arial" w:cs="Arial"/>
        </w:rPr>
        <w:t xml:space="preserve">The Department of Social Work </w:t>
      </w:r>
      <w:r>
        <w:rPr>
          <w:rFonts w:ascii="Arial" w:hAnsi="Arial" w:cs="Arial"/>
        </w:rPr>
        <w:t>has been a standalone department since</w:t>
      </w:r>
      <w:r w:rsidRPr="0047336A">
        <w:rPr>
          <w:rFonts w:ascii="Arial" w:hAnsi="Arial" w:cs="Arial"/>
        </w:rPr>
        <w:t xml:space="preserve"> </w:t>
      </w:r>
      <w:r w:rsidR="00C568F7">
        <w:rPr>
          <w:rFonts w:ascii="Arial" w:hAnsi="Arial" w:cs="Arial"/>
        </w:rPr>
        <w:t>1990.</w:t>
      </w:r>
    </w:p>
    <w:p w:rsidR="005064DB" w:rsidRDefault="005064DB" w:rsidP="005064DB">
      <w:pPr>
        <w:rPr>
          <w:rFonts w:ascii="Arial" w:hAnsi="Arial" w:cs="Arial"/>
          <w:b/>
        </w:rPr>
      </w:pPr>
    </w:p>
    <w:p w:rsidR="00CB344D" w:rsidRPr="00402B09" w:rsidRDefault="00CB344D">
      <w:pPr>
        <w:pStyle w:val="Heading3"/>
        <w:rPr>
          <w:rFonts w:ascii="Arial" w:hAnsi="Arial" w:cs="Arial"/>
          <w:u w:val="none"/>
        </w:rPr>
      </w:pPr>
      <w:r w:rsidRPr="00402B09">
        <w:rPr>
          <w:rFonts w:ascii="Arial" w:hAnsi="Arial" w:cs="Arial"/>
          <w:u w:val="none"/>
        </w:rPr>
        <w:t>NONNDISCRIMINATION</w:t>
      </w:r>
    </w:p>
    <w:p w:rsidR="00CB344D" w:rsidRPr="001B55D6" w:rsidRDefault="00CB344D">
      <w:pPr>
        <w:jc w:val="both"/>
        <w:rPr>
          <w:rFonts w:ascii="Arial" w:hAnsi="Arial" w:cs="Arial"/>
        </w:rPr>
      </w:pPr>
    </w:p>
    <w:p w:rsidR="00CB344D" w:rsidRPr="001B55D6" w:rsidRDefault="00CB344D">
      <w:pPr>
        <w:jc w:val="both"/>
        <w:rPr>
          <w:rFonts w:ascii="Arial" w:hAnsi="Arial" w:cs="Arial"/>
        </w:rPr>
      </w:pPr>
      <w:r w:rsidRPr="001B55D6">
        <w:rPr>
          <w:rFonts w:ascii="Arial" w:hAnsi="Arial" w:cs="Arial"/>
        </w:rPr>
        <w:tab/>
        <w:t xml:space="preserve">Elizabethtown College has historically been perceived as a primarily </w:t>
      </w:r>
      <w:r w:rsidR="00BD6D0D">
        <w:rPr>
          <w:rFonts w:ascii="Arial" w:hAnsi="Arial" w:cs="Arial"/>
        </w:rPr>
        <w:t>W</w:t>
      </w:r>
      <w:r w:rsidRPr="001B55D6">
        <w:rPr>
          <w:rFonts w:ascii="Arial" w:hAnsi="Arial" w:cs="Arial"/>
        </w:rPr>
        <w:t xml:space="preserve">hite, upper middle-class institution located in a </w:t>
      </w:r>
      <w:r w:rsidR="00BD6D0D">
        <w:rPr>
          <w:rFonts w:ascii="Arial" w:hAnsi="Arial" w:cs="Arial"/>
        </w:rPr>
        <w:t>W</w:t>
      </w:r>
      <w:r w:rsidRPr="001B55D6">
        <w:rPr>
          <w:rFonts w:ascii="Arial" w:hAnsi="Arial" w:cs="Arial"/>
        </w:rPr>
        <w:t xml:space="preserve">hite conservative rural area of Lancaster County.  This combination of factors has hindered the College’s ability to recruit minorities of color.  However, the College is attempting to change this perception.  </w:t>
      </w:r>
      <w:smartTag w:uri="urn:schemas-microsoft-com:office:smarttags" w:element="place">
        <w:smartTag w:uri="urn:schemas-microsoft-com:office:smarttags" w:element="PlaceName">
          <w:r w:rsidRPr="001B55D6">
            <w:rPr>
              <w:rFonts w:ascii="Arial" w:hAnsi="Arial" w:cs="Arial"/>
            </w:rPr>
            <w:t>Elizabethtown</w:t>
          </w:r>
        </w:smartTag>
        <w:r w:rsidRPr="001B55D6">
          <w:rPr>
            <w:rFonts w:ascii="Arial" w:hAnsi="Arial" w:cs="Arial"/>
          </w:rPr>
          <w:t xml:space="preserve"> </w:t>
        </w:r>
        <w:smartTag w:uri="urn:schemas-microsoft-com:office:smarttags" w:element="PlaceType">
          <w:r w:rsidRPr="001B55D6">
            <w:rPr>
              <w:rFonts w:ascii="Arial" w:hAnsi="Arial" w:cs="Arial"/>
            </w:rPr>
            <w:t>College</w:t>
          </w:r>
        </w:smartTag>
      </w:smartTag>
      <w:r w:rsidRPr="001B55D6">
        <w:rPr>
          <w:rFonts w:ascii="Arial" w:hAnsi="Arial" w:cs="Arial"/>
        </w:rPr>
        <w:t xml:space="preserve"> and the Department of Social Work </w:t>
      </w:r>
      <w:r w:rsidR="007A5DBE">
        <w:rPr>
          <w:rFonts w:ascii="Arial" w:hAnsi="Arial" w:cs="Arial"/>
        </w:rPr>
        <w:t xml:space="preserve">are </w:t>
      </w:r>
      <w:r w:rsidRPr="001B55D6">
        <w:rPr>
          <w:rFonts w:ascii="Arial" w:hAnsi="Arial" w:cs="Arial"/>
        </w:rPr>
        <w:t>committed to insuring nondiscrimination and affirmative action.  The College complies with the requirements of Title VI of the Civil Rights Act of 1964, Title IX of the Education Amendments of 1972, and all other applicable federal, state, and local statutes, ordinances, and regulations.  The Department of Social Work at Elizabethtown College does not discriminate against students, prospective students, employees, or prospective employees on the basis o</w:t>
      </w:r>
      <w:r w:rsidR="00BD6D0D">
        <w:rPr>
          <w:rFonts w:ascii="Arial" w:hAnsi="Arial" w:cs="Arial"/>
        </w:rPr>
        <w:t>f race, color, religion, ethnic</w:t>
      </w:r>
      <w:r w:rsidRPr="001B55D6">
        <w:rPr>
          <w:rFonts w:ascii="Arial" w:hAnsi="Arial" w:cs="Arial"/>
        </w:rPr>
        <w:t xml:space="preserve"> or national origin, </w:t>
      </w:r>
      <w:r w:rsidR="00BD6D0D">
        <w:rPr>
          <w:rFonts w:ascii="Arial" w:hAnsi="Arial" w:cs="Arial"/>
        </w:rPr>
        <w:t>gender, gender identity or expression, disability</w:t>
      </w:r>
      <w:r w:rsidRPr="001B55D6">
        <w:rPr>
          <w:rFonts w:ascii="Arial" w:hAnsi="Arial" w:cs="Arial"/>
        </w:rPr>
        <w:t>, age, sex, political affiliation and/or sexual orientation.</w:t>
      </w:r>
    </w:p>
    <w:p w:rsidR="00CB344D" w:rsidRPr="001B55D6" w:rsidRDefault="00CB344D">
      <w:pPr>
        <w:jc w:val="both"/>
        <w:rPr>
          <w:rFonts w:ascii="Arial" w:hAnsi="Arial" w:cs="Arial"/>
        </w:rPr>
      </w:pPr>
    </w:p>
    <w:p w:rsidR="007A5DBE" w:rsidRDefault="007A5DBE"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B62F1B" w:rsidRDefault="00B62F1B" w:rsidP="00A03B90">
      <w:pPr>
        <w:rPr>
          <w:rFonts w:ascii="Arial" w:hAnsi="Arial" w:cs="Arial"/>
          <w:b/>
        </w:rPr>
      </w:pPr>
    </w:p>
    <w:p w:rsidR="00B62F1B" w:rsidRDefault="00B62F1B"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0D13B3" w:rsidRDefault="000D13B3" w:rsidP="00A03B90">
      <w:pPr>
        <w:rPr>
          <w:rFonts w:ascii="Arial" w:hAnsi="Arial" w:cs="Arial"/>
          <w:b/>
        </w:rPr>
      </w:pPr>
    </w:p>
    <w:p w:rsidR="00C6332C" w:rsidRDefault="00C6332C" w:rsidP="00A03B90">
      <w:pPr>
        <w:rPr>
          <w:rFonts w:ascii="Arial" w:hAnsi="Arial" w:cs="Arial"/>
          <w:b/>
        </w:rPr>
      </w:pPr>
    </w:p>
    <w:p w:rsidR="000D13B3" w:rsidRDefault="000D13B3" w:rsidP="00A03B90">
      <w:pPr>
        <w:rPr>
          <w:rFonts w:ascii="Arial" w:hAnsi="Arial" w:cs="Arial"/>
          <w:b/>
        </w:rPr>
      </w:pPr>
    </w:p>
    <w:p w:rsidR="007A5DBE" w:rsidRDefault="007A5DBE" w:rsidP="00A03B90">
      <w:pPr>
        <w:rPr>
          <w:rFonts w:ascii="Arial" w:hAnsi="Arial" w:cs="Arial"/>
          <w:b/>
        </w:rPr>
      </w:pPr>
    </w:p>
    <w:p w:rsidR="007A5DBE" w:rsidRDefault="007A5DBE" w:rsidP="00A03B90">
      <w:pPr>
        <w:rPr>
          <w:rFonts w:ascii="Arial" w:hAnsi="Arial" w:cs="Arial"/>
          <w:b/>
        </w:rPr>
      </w:pPr>
    </w:p>
    <w:p w:rsidR="00CB344D" w:rsidRPr="00A03B90" w:rsidRDefault="00CB344D" w:rsidP="00A03B90">
      <w:pPr>
        <w:rPr>
          <w:rFonts w:ascii="Arial" w:hAnsi="Arial" w:cs="Arial"/>
          <w:b/>
        </w:rPr>
      </w:pPr>
      <w:r w:rsidRPr="00A03B90">
        <w:rPr>
          <w:rFonts w:ascii="Arial" w:hAnsi="Arial" w:cs="Arial"/>
          <w:b/>
        </w:rPr>
        <w:lastRenderedPageBreak/>
        <w:t>PROGRAM RATIONALE</w:t>
      </w:r>
    </w:p>
    <w:p w:rsidR="00CB344D" w:rsidRPr="001B55D6" w:rsidRDefault="00CB344D">
      <w:pPr>
        <w:jc w:val="both"/>
        <w:rPr>
          <w:rFonts w:ascii="Arial" w:hAnsi="Arial" w:cs="Arial"/>
        </w:rPr>
      </w:pPr>
    </w:p>
    <w:p w:rsidR="00CB344D" w:rsidRPr="001B55D6" w:rsidRDefault="00CB344D">
      <w:pPr>
        <w:jc w:val="both"/>
        <w:rPr>
          <w:rFonts w:ascii="Arial" w:hAnsi="Arial" w:cs="Arial"/>
        </w:rPr>
      </w:pPr>
      <w:r w:rsidRPr="001B55D6">
        <w:rPr>
          <w:rFonts w:ascii="Arial" w:hAnsi="Arial" w:cs="Arial"/>
        </w:rPr>
        <w:t xml:space="preserve">A.  </w:t>
      </w:r>
      <w:r w:rsidRPr="001B55D6">
        <w:rPr>
          <w:rFonts w:ascii="Arial" w:hAnsi="Arial" w:cs="Arial"/>
          <w:u w:val="single"/>
        </w:rPr>
        <w:t xml:space="preserve">The </w:t>
      </w:r>
      <w:smartTag w:uri="urn:schemas-microsoft-com:office:smarttags" w:element="City">
        <w:r w:rsidRPr="001B55D6">
          <w:rPr>
            <w:rFonts w:ascii="Arial" w:hAnsi="Arial" w:cs="Arial"/>
            <w:u w:val="single"/>
          </w:rPr>
          <w:t>Mission</w:t>
        </w:r>
      </w:smartTag>
      <w:r w:rsidRPr="001B55D6">
        <w:rPr>
          <w:rFonts w:ascii="Arial" w:hAnsi="Arial" w:cs="Arial"/>
          <w:u w:val="single"/>
        </w:rPr>
        <w:t xml:space="preserve"> of </w:t>
      </w:r>
      <w:smartTag w:uri="urn:schemas-microsoft-com:office:smarttags" w:element="place">
        <w:smartTag w:uri="urn:schemas-microsoft-com:office:smarttags" w:element="PlaceName">
          <w:r w:rsidRPr="001B55D6">
            <w:rPr>
              <w:rFonts w:ascii="Arial" w:hAnsi="Arial" w:cs="Arial"/>
              <w:u w:val="single"/>
            </w:rPr>
            <w:t>Elizabethtown</w:t>
          </w:r>
        </w:smartTag>
        <w:r w:rsidRPr="001B55D6">
          <w:rPr>
            <w:rFonts w:ascii="Arial" w:hAnsi="Arial" w:cs="Arial"/>
            <w:u w:val="single"/>
          </w:rPr>
          <w:t xml:space="preserve"> </w:t>
        </w:r>
        <w:smartTag w:uri="urn:schemas-microsoft-com:office:smarttags" w:element="PlaceType">
          <w:r w:rsidRPr="001B55D6">
            <w:rPr>
              <w:rFonts w:ascii="Arial" w:hAnsi="Arial" w:cs="Arial"/>
              <w:u w:val="single"/>
            </w:rPr>
            <w:t>College</w:t>
          </w:r>
        </w:smartTag>
      </w:smartTag>
    </w:p>
    <w:p w:rsidR="00EE45D3" w:rsidRDefault="00EE45D3" w:rsidP="00C56039">
      <w:pPr>
        <w:rPr>
          <w:rFonts w:ascii="Arial" w:hAnsi="Arial" w:cs="Arial"/>
        </w:rPr>
      </w:pPr>
    </w:p>
    <w:p w:rsidR="00C56039" w:rsidRPr="00606A72" w:rsidRDefault="00C56039" w:rsidP="00C56039">
      <w:pPr>
        <w:rPr>
          <w:rFonts w:ascii="Arial" w:hAnsi="Arial" w:cs="Arial"/>
        </w:rPr>
      </w:pPr>
      <w:r w:rsidRPr="00606A72">
        <w:rPr>
          <w:rFonts w:ascii="Arial" w:hAnsi="Arial" w:cs="Arial"/>
        </w:rPr>
        <w:t xml:space="preserve">Mission Statement of </w:t>
      </w:r>
      <w:smartTag w:uri="urn:schemas-microsoft-com:office:smarttags" w:element="place">
        <w:smartTag w:uri="urn:schemas-microsoft-com:office:smarttags" w:element="PlaceName">
          <w:r w:rsidRPr="00606A72">
            <w:rPr>
              <w:rFonts w:ascii="Arial" w:hAnsi="Arial" w:cs="Arial"/>
            </w:rPr>
            <w:t>Elizabethtown</w:t>
          </w:r>
        </w:smartTag>
        <w:r w:rsidRPr="00606A72">
          <w:rPr>
            <w:rFonts w:ascii="Arial" w:hAnsi="Arial" w:cs="Arial"/>
          </w:rPr>
          <w:t xml:space="preserve"> </w:t>
        </w:r>
        <w:smartTag w:uri="urn:schemas-microsoft-com:office:smarttags" w:element="PlaceType">
          <w:r w:rsidRPr="00606A72">
            <w:rPr>
              <w:rFonts w:ascii="Arial" w:hAnsi="Arial" w:cs="Arial"/>
            </w:rPr>
            <w:t>College</w:t>
          </w:r>
        </w:smartTag>
      </w:smartTag>
    </w:p>
    <w:p w:rsidR="00C56039" w:rsidRPr="00606A72" w:rsidRDefault="00C56039" w:rsidP="00C56039">
      <w:pPr>
        <w:rPr>
          <w:rFonts w:ascii="Arial" w:hAnsi="Arial" w:cs="Arial"/>
        </w:rPr>
      </w:pPr>
    </w:p>
    <w:p w:rsidR="00C56039" w:rsidRPr="008A3F74" w:rsidRDefault="008A3F74" w:rsidP="00C56039">
      <w:pPr>
        <w:rPr>
          <w:rFonts w:ascii="Arial" w:hAnsi="Arial" w:cs="Arial"/>
          <w:i/>
        </w:rPr>
      </w:pPr>
      <w:r>
        <w:rPr>
          <w:rFonts w:ascii="Arial" w:hAnsi="Arial" w:cs="Arial"/>
          <w:i/>
        </w:rPr>
        <w:tab/>
      </w:r>
      <w:r w:rsidR="00C56039" w:rsidRPr="008A3F74">
        <w:rPr>
          <w:rFonts w:ascii="Arial" w:hAnsi="Arial" w:cs="Arial"/>
          <w:i/>
        </w:rPr>
        <w:t xml:space="preserve">Molded by a commitment to “Educate for Service,” </w:t>
      </w:r>
      <w:smartTag w:uri="urn:schemas-microsoft-com:office:smarttags" w:element="place">
        <w:smartTag w:uri="urn:schemas-microsoft-com:office:smarttags" w:element="PlaceName">
          <w:r w:rsidR="00C56039" w:rsidRPr="008A3F74">
            <w:rPr>
              <w:rFonts w:ascii="Arial" w:hAnsi="Arial" w:cs="Arial"/>
              <w:i/>
            </w:rPr>
            <w:t>Elizabethtown</w:t>
          </w:r>
        </w:smartTag>
        <w:r w:rsidR="00C56039" w:rsidRPr="008A3F74">
          <w:rPr>
            <w:rFonts w:ascii="Arial" w:hAnsi="Arial" w:cs="Arial"/>
            <w:i/>
          </w:rPr>
          <w:t xml:space="preserve"> </w:t>
        </w:r>
        <w:smartTag w:uri="urn:schemas-microsoft-com:office:smarttags" w:element="PlaceType">
          <w:r w:rsidR="00C56039" w:rsidRPr="008A3F74">
            <w:rPr>
              <w:rFonts w:ascii="Arial" w:hAnsi="Arial" w:cs="Arial"/>
              <w:i/>
            </w:rPr>
            <w:t>College</w:t>
          </w:r>
        </w:smartTag>
      </w:smartTag>
      <w:r w:rsidR="00C56039" w:rsidRPr="008A3F74">
        <w:rPr>
          <w:rFonts w:ascii="Arial" w:hAnsi="Arial" w:cs="Arial"/>
          <w:i/>
        </w:rPr>
        <w:t xml:space="preserve"> is a</w:t>
      </w:r>
      <w:r w:rsidR="00C32B62" w:rsidRPr="008A3F74">
        <w:rPr>
          <w:rFonts w:ascii="Arial" w:hAnsi="Arial" w:cs="Arial"/>
          <w:i/>
        </w:rPr>
        <w:t xml:space="preserve"> </w:t>
      </w:r>
      <w:r w:rsidR="00C56039" w:rsidRPr="008A3F74">
        <w:rPr>
          <w:rFonts w:ascii="Arial" w:hAnsi="Arial" w:cs="Arial"/>
          <w:i/>
        </w:rPr>
        <w:t xml:space="preserve">community of </w:t>
      </w:r>
      <w:r>
        <w:rPr>
          <w:rFonts w:ascii="Arial" w:hAnsi="Arial" w:cs="Arial"/>
          <w:i/>
        </w:rPr>
        <w:tab/>
      </w:r>
      <w:r w:rsidR="00C56039" w:rsidRPr="008A3F74">
        <w:rPr>
          <w:rFonts w:ascii="Arial" w:hAnsi="Arial" w:cs="Arial"/>
          <w:i/>
        </w:rPr>
        <w:t>learners dedicated to educating students intellectually, socially,</w:t>
      </w:r>
      <w:r w:rsidR="00C32B62" w:rsidRPr="008A3F74">
        <w:rPr>
          <w:rFonts w:ascii="Arial" w:hAnsi="Arial" w:cs="Arial"/>
          <w:i/>
        </w:rPr>
        <w:t xml:space="preserve"> </w:t>
      </w:r>
      <w:r w:rsidR="00C56039" w:rsidRPr="008A3F74">
        <w:rPr>
          <w:rFonts w:ascii="Arial" w:hAnsi="Arial" w:cs="Arial"/>
          <w:i/>
        </w:rPr>
        <w:t xml:space="preserve">aesthetically, and ethically for </w:t>
      </w:r>
      <w:r>
        <w:rPr>
          <w:rFonts w:ascii="Arial" w:hAnsi="Arial" w:cs="Arial"/>
          <w:i/>
        </w:rPr>
        <w:tab/>
      </w:r>
      <w:r w:rsidR="00C56039" w:rsidRPr="008A3F74">
        <w:rPr>
          <w:rFonts w:ascii="Arial" w:hAnsi="Arial" w:cs="Arial"/>
          <w:i/>
        </w:rPr>
        <w:t>lives of service and leadership as citizens of the</w:t>
      </w:r>
      <w:r w:rsidR="00C32B62" w:rsidRPr="008A3F74">
        <w:rPr>
          <w:rFonts w:ascii="Arial" w:hAnsi="Arial" w:cs="Arial"/>
          <w:i/>
        </w:rPr>
        <w:t xml:space="preserve"> </w:t>
      </w:r>
      <w:r w:rsidR="00C56039" w:rsidRPr="008A3F74">
        <w:rPr>
          <w:rFonts w:ascii="Arial" w:hAnsi="Arial" w:cs="Arial"/>
          <w:i/>
        </w:rPr>
        <w:t>world.</w:t>
      </w:r>
    </w:p>
    <w:p w:rsidR="00C56039" w:rsidRPr="008A3F74" w:rsidRDefault="00C56039" w:rsidP="00C56039">
      <w:pPr>
        <w:rPr>
          <w:rFonts w:ascii="Arial" w:hAnsi="Arial" w:cs="Arial"/>
          <w:i/>
        </w:rPr>
      </w:pPr>
    </w:p>
    <w:p w:rsidR="00C56039" w:rsidRPr="008A3F74" w:rsidRDefault="008A3F74" w:rsidP="00C56039">
      <w:pPr>
        <w:rPr>
          <w:rFonts w:ascii="Arial" w:hAnsi="Arial" w:cs="Arial"/>
          <w:i/>
        </w:rPr>
      </w:pPr>
      <w:r>
        <w:rPr>
          <w:rFonts w:ascii="Arial" w:hAnsi="Arial" w:cs="Arial"/>
          <w:i/>
        </w:rPr>
        <w:tab/>
      </w:r>
      <w:r w:rsidR="00C56039" w:rsidRPr="008A3F74">
        <w:rPr>
          <w:rFonts w:ascii="Arial" w:hAnsi="Arial" w:cs="Arial"/>
          <w:i/>
        </w:rPr>
        <w:t>As a comprehensive institution, the College offers academic programs in the</w:t>
      </w:r>
      <w:r w:rsidR="00C32B62" w:rsidRPr="008A3F74">
        <w:rPr>
          <w:rFonts w:ascii="Arial" w:hAnsi="Arial" w:cs="Arial"/>
          <w:i/>
        </w:rPr>
        <w:t xml:space="preserve"> </w:t>
      </w:r>
      <w:r w:rsidR="00C56039" w:rsidRPr="008A3F74">
        <w:rPr>
          <w:rFonts w:ascii="Arial" w:hAnsi="Arial" w:cs="Arial"/>
          <w:i/>
        </w:rPr>
        <w:t xml:space="preserve">liberal arts, </w:t>
      </w:r>
      <w:r>
        <w:rPr>
          <w:rFonts w:ascii="Arial" w:hAnsi="Arial" w:cs="Arial"/>
          <w:i/>
        </w:rPr>
        <w:tab/>
      </w:r>
      <w:r w:rsidR="00C56039" w:rsidRPr="008A3F74">
        <w:rPr>
          <w:rFonts w:ascii="Arial" w:hAnsi="Arial" w:cs="Arial"/>
          <w:i/>
        </w:rPr>
        <w:t>sciences, and professional studies.  Combining classroom instruction</w:t>
      </w:r>
      <w:r w:rsidR="00C32B62" w:rsidRPr="008A3F74">
        <w:rPr>
          <w:rFonts w:ascii="Arial" w:hAnsi="Arial" w:cs="Arial"/>
          <w:i/>
        </w:rPr>
        <w:t xml:space="preserve"> </w:t>
      </w:r>
      <w:r w:rsidR="00C56039" w:rsidRPr="008A3F74">
        <w:rPr>
          <w:rFonts w:ascii="Arial" w:hAnsi="Arial" w:cs="Arial"/>
          <w:i/>
        </w:rPr>
        <w:t xml:space="preserve">with experiential </w:t>
      </w:r>
      <w:r>
        <w:rPr>
          <w:rFonts w:ascii="Arial" w:hAnsi="Arial" w:cs="Arial"/>
          <w:i/>
        </w:rPr>
        <w:tab/>
      </w:r>
      <w:r w:rsidR="00C56039" w:rsidRPr="008A3F74">
        <w:rPr>
          <w:rFonts w:ascii="Arial" w:hAnsi="Arial" w:cs="Arial"/>
          <w:i/>
        </w:rPr>
        <w:t>learning, these programs advance independent thought,</w:t>
      </w:r>
      <w:r w:rsidR="00C32B62" w:rsidRPr="008A3F74">
        <w:rPr>
          <w:rFonts w:ascii="Arial" w:hAnsi="Arial" w:cs="Arial"/>
          <w:i/>
        </w:rPr>
        <w:t xml:space="preserve"> </w:t>
      </w:r>
      <w:r w:rsidR="00C56039" w:rsidRPr="008A3F74">
        <w:rPr>
          <w:rFonts w:ascii="Arial" w:hAnsi="Arial" w:cs="Arial"/>
          <w:i/>
        </w:rPr>
        <w:t xml:space="preserve">personal integrity, and social </w:t>
      </w:r>
      <w:r>
        <w:rPr>
          <w:rFonts w:ascii="Arial" w:hAnsi="Arial" w:cs="Arial"/>
          <w:i/>
        </w:rPr>
        <w:tab/>
      </w:r>
      <w:r w:rsidR="00C56039" w:rsidRPr="008A3F74">
        <w:rPr>
          <w:rFonts w:ascii="Arial" w:hAnsi="Arial" w:cs="Arial"/>
          <w:i/>
        </w:rPr>
        <w:t>responsibility as the foundations for a life of learning.</w:t>
      </w:r>
    </w:p>
    <w:p w:rsidR="00C56039" w:rsidRPr="008A3F74" w:rsidRDefault="00137676" w:rsidP="00C56039">
      <w:pPr>
        <w:rPr>
          <w:rFonts w:ascii="Arial" w:hAnsi="Arial" w:cs="Arial"/>
          <w:i/>
        </w:rPr>
      </w:pPr>
      <w:r>
        <w:rPr>
          <w:rFonts w:ascii="Arial" w:hAnsi="Arial" w:cs="Arial"/>
          <w:i/>
        </w:rPr>
        <w:tab/>
      </w:r>
    </w:p>
    <w:p w:rsidR="00C56039" w:rsidRPr="008A3F74" w:rsidRDefault="00137676" w:rsidP="00C56039">
      <w:pPr>
        <w:rPr>
          <w:rFonts w:ascii="Arial" w:hAnsi="Arial" w:cs="Arial"/>
          <w:i/>
        </w:rPr>
      </w:pPr>
      <w:r>
        <w:rPr>
          <w:rFonts w:ascii="Arial" w:hAnsi="Arial" w:cs="Arial"/>
          <w:i/>
        </w:rPr>
        <w:tab/>
      </w:r>
      <w:r w:rsidR="00C56039" w:rsidRPr="008A3F74">
        <w:rPr>
          <w:rFonts w:ascii="Arial" w:hAnsi="Arial" w:cs="Arial"/>
          <w:i/>
        </w:rPr>
        <w:t>Founded by members of the Church of the Brethren, the College believes that</w:t>
      </w:r>
      <w:r w:rsidR="00C32B62" w:rsidRPr="008A3F74">
        <w:rPr>
          <w:rFonts w:ascii="Arial" w:hAnsi="Arial" w:cs="Arial"/>
          <w:i/>
        </w:rPr>
        <w:t xml:space="preserve"> </w:t>
      </w:r>
      <w:r w:rsidR="00C56039" w:rsidRPr="008A3F74">
        <w:rPr>
          <w:rFonts w:ascii="Arial" w:hAnsi="Arial" w:cs="Arial"/>
          <w:i/>
        </w:rPr>
        <w:t xml:space="preserve">learning is most </w:t>
      </w:r>
      <w:r>
        <w:rPr>
          <w:rFonts w:ascii="Arial" w:hAnsi="Arial" w:cs="Arial"/>
          <w:i/>
        </w:rPr>
        <w:tab/>
      </w:r>
      <w:r w:rsidR="00C56039" w:rsidRPr="008A3F74">
        <w:rPr>
          <w:rFonts w:ascii="Arial" w:hAnsi="Arial" w:cs="Arial"/>
          <w:i/>
        </w:rPr>
        <w:t>noble when used to benefit ot</w:t>
      </w:r>
      <w:r w:rsidR="00BD6D0D">
        <w:rPr>
          <w:rFonts w:ascii="Arial" w:hAnsi="Arial" w:cs="Arial"/>
          <w:i/>
        </w:rPr>
        <w:t xml:space="preserve">hers and affirms the values of </w:t>
      </w:r>
      <w:r w:rsidR="00C56039" w:rsidRPr="008A3F74">
        <w:rPr>
          <w:rFonts w:ascii="Arial" w:hAnsi="Arial" w:cs="Arial"/>
          <w:i/>
        </w:rPr>
        <w:t xml:space="preserve">peace, non-violence, human </w:t>
      </w:r>
      <w:r>
        <w:rPr>
          <w:rFonts w:ascii="Arial" w:hAnsi="Arial" w:cs="Arial"/>
          <w:i/>
        </w:rPr>
        <w:tab/>
      </w:r>
      <w:r w:rsidR="00C56039" w:rsidRPr="008A3F74">
        <w:rPr>
          <w:rFonts w:ascii="Arial" w:hAnsi="Arial" w:cs="Arial"/>
          <w:i/>
        </w:rPr>
        <w:t>dignity, and social justice.</w:t>
      </w:r>
    </w:p>
    <w:p w:rsidR="00C56039" w:rsidRPr="008A3F74" w:rsidRDefault="00C56039" w:rsidP="00C56039">
      <w:pPr>
        <w:rPr>
          <w:rFonts w:ascii="Arial" w:hAnsi="Arial" w:cs="Arial"/>
          <w:i/>
        </w:rPr>
      </w:pPr>
    </w:p>
    <w:p w:rsidR="00C56039" w:rsidRPr="00CE684E" w:rsidRDefault="00C56039" w:rsidP="004343F2">
      <w:pPr>
        <w:rPr>
          <w:rFonts w:ascii="Arial" w:hAnsi="Arial" w:cs="Arial"/>
        </w:rPr>
      </w:pPr>
      <w:r w:rsidRPr="00CE684E">
        <w:rPr>
          <w:rFonts w:ascii="Arial" w:hAnsi="Arial" w:cs="Arial"/>
        </w:rPr>
        <w:tab/>
      </w:r>
      <w:smartTag w:uri="urn:schemas-microsoft-com:office:smarttags" w:element="place">
        <w:smartTag w:uri="urn:schemas-microsoft-com:office:smarttags" w:element="PlaceName">
          <w:r w:rsidRPr="00CE684E">
            <w:rPr>
              <w:rFonts w:ascii="Arial" w:hAnsi="Arial" w:cs="Arial"/>
            </w:rPr>
            <w:t>Elizabethtown</w:t>
          </w:r>
        </w:smartTag>
        <w:r w:rsidRPr="00CE684E">
          <w:rPr>
            <w:rFonts w:ascii="Arial" w:hAnsi="Arial" w:cs="Arial"/>
          </w:rPr>
          <w:t xml:space="preserve"> </w:t>
        </w:r>
        <w:smartTag w:uri="urn:schemas-microsoft-com:office:smarttags" w:element="PlaceType">
          <w:r w:rsidRPr="00CE684E">
            <w:rPr>
              <w:rFonts w:ascii="Arial" w:hAnsi="Arial" w:cs="Arial"/>
            </w:rPr>
            <w:t>College</w:t>
          </w:r>
        </w:smartTag>
      </w:smartTag>
      <w:r w:rsidRPr="00CE684E">
        <w:rPr>
          <w:rFonts w:ascii="Arial" w:hAnsi="Arial" w:cs="Arial"/>
        </w:rPr>
        <w:t xml:space="preserve"> continue</w:t>
      </w:r>
      <w:r w:rsidR="00926326">
        <w:rPr>
          <w:rFonts w:ascii="Arial" w:hAnsi="Arial" w:cs="Arial"/>
        </w:rPr>
        <w:t>s</w:t>
      </w:r>
      <w:r w:rsidRPr="00CE684E">
        <w:rPr>
          <w:rFonts w:ascii="Arial" w:hAnsi="Arial" w:cs="Arial"/>
        </w:rPr>
        <w:t xml:space="preserve"> to be a comprehensive college integrating the liberal arts, sciences, and professional studies.  What will secure the College’s place in the broader higher education environment is (1) continued attention to enhancing academic excellence, (2) in concert with four signature attributes which shape the education of students at this college.  Specifically, </w:t>
      </w:r>
      <w:smartTag w:uri="urn:schemas-microsoft-com:office:smarttags" w:element="place">
        <w:smartTag w:uri="urn:schemas-microsoft-com:office:smarttags" w:element="PlaceName">
          <w:r w:rsidRPr="00CE684E">
            <w:rPr>
              <w:rFonts w:ascii="Arial" w:hAnsi="Arial" w:cs="Arial"/>
            </w:rPr>
            <w:t>Elizabethtown</w:t>
          </w:r>
        </w:smartTag>
        <w:r w:rsidRPr="00CE684E">
          <w:rPr>
            <w:rFonts w:ascii="Arial" w:hAnsi="Arial" w:cs="Arial"/>
          </w:rPr>
          <w:t xml:space="preserve"> </w:t>
        </w:r>
        <w:smartTag w:uri="urn:schemas-microsoft-com:office:smarttags" w:element="PlaceType">
          <w:r w:rsidRPr="00CE684E">
            <w:rPr>
              <w:rFonts w:ascii="Arial" w:hAnsi="Arial" w:cs="Arial"/>
            </w:rPr>
            <w:t>College</w:t>
          </w:r>
        </w:smartTag>
      </w:smartTag>
      <w:r w:rsidRPr="00CE684E">
        <w:rPr>
          <w:rFonts w:ascii="Arial" w:hAnsi="Arial" w:cs="Arial"/>
        </w:rPr>
        <w:t xml:space="preserve"> will blend a high standard of scholarship with a commitment to:</w:t>
      </w:r>
    </w:p>
    <w:p w:rsidR="00C56039" w:rsidRPr="00CE684E" w:rsidRDefault="00C56039" w:rsidP="00C56039">
      <w:pPr>
        <w:numPr>
          <w:ilvl w:val="0"/>
          <w:numId w:val="1"/>
        </w:numPr>
        <w:tabs>
          <w:tab w:val="clear" w:pos="1440"/>
          <w:tab w:val="num" w:pos="1080"/>
        </w:tabs>
        <w:ind w:left="1080"/>
        <w:rPr>
          <w:rFonts w:ascii="Arial" w:hAnsi="Arial" w:cs="Arial"/>
        </w:rPr>
      </w:pPr>
      <w:r w:rsidRPr="00CE684E">
        <w:rPr>
          <w:rFonts w:ascii="Arial" w:hAnsi="Arial" w:cs="Arial"/>
        </w:rPr>
        <w:t>educate students in a relationship-centered learning community,</w:t>
      </w:r>
    </w:p>
    <w:p w:rsidR="00C56039" w:rsidRPr="00CE684E" w:rsidRDefault="00C56039" w:rsidP="00C56039">
      <w:pPr>
        <w:numPr>
          <w:ilvl w:val="0"/>
          <w:numId w:val="1"/>
        </w:numPr>
        <w:tabs>
          <w:tab w:val="clear" w:pos="1440"/>
          <w:tab w:val="num" w:pos="1080"/>
        </w:tabs>
        <w:ind w:left="1080"/>
        <w:rPr>
          <w:rFonts w:ascii="Arial" w:hAnsi="Arial" w:cs="Arial"/>
        </w:rPr>
      </w:pPr>
      <w:r w:rsidRPr="00CE684E">
        <w:rPr>
          <w:rFonts w:ascii="Arial" w:hAnsi="Arial" w:cs="Arial"/>
        </w:rPr>
        <w:t>foster in students an international and cross-cultural perspective</w:t>
      </w:r>
      <w:r>
        <w:rPr>
          <w:rFonts w:ascii="Arial" w:hAnsi="Arial" w:cs="Arial"/>
        </w:rPr>
        <w:t>s</w:t>
      </w:r>
      <w:r w:rsidRPr="00CE684E">
        <w:rPr>
          <w:rFonts w:ascii="Arial" w:hAnsi="Arial" w:cs="Arial"/>
        </w:rPr>
        <w:t>,</w:t>
      </w:r>
    </w:p>
    <w:p w:rsidR="00C56039" w:rsidRPr="00CE684E" w:rsidRDefault="00C56039" w:rsidP="00C56039">
      <w:pPr>
        <w:numPr>
          <w:ilvl w:val="0"/>
          <w:numId w:val="1"/>
        </w:numPr>
        <w:tabs>
          <w:tab w:val="clear" w:pos="1440"/>
          <w:tab w:val="num" w:pos="1080"/>
        </w:tabs>
        <w:ind w:left="1080"/>
        <w:rPr>
          <w:rFonts w:ascii="Arial" w:hAnsi="Arial" w:cs="Arial"/>
        </w:rPr>
      </w:pPr>
      <w:r w:rsidRPr="00CE684E">
        <w:rPr>
          <w:rFonts w:ascii="Arial" w:hAnsi="Arial" w:cs="Arial"/>
        </w:rPr>
        <w:t xml:space="preserve">complement classroom instruction with experiential learning opportunities, and </w:t>
      </w:r>
    </w:p>
    <w:p w:rsidR="00C56039" w:rsidRPr="00CE684E" w:rsidRDefault="00C56039" w:rsidP="00C56039">
      <w:pPr>
        <w:numPr>
          <w:ilvl w:val="0"/>
          <w:numId w:val="1"/>
        </w:numPr>
        <w:tabs>
          <w:tab w:val="clear" w:pos="1440"/>
          <w:tab w:val="num" w:pos="1080"/>
        </w:tabs>
        <w:ind w:left="1080"/>
        <w:rPr>
          <w:rFonts w:ascii="Arial" w:hAnsi="Arial" w:cs="Arial"/>
        </w:rPr>
      </w:pPr>
      <w:r w:rsidRPr="00CE684E">
        <w:rPr>
          <w:rFonts w:ascii="Arial" w:hAnsi="Arial" w:cs="Arial"/>
        </w:rPr>
        <w:t>prepare students for purposeful lives and meaningful work.</w:t>
      </w:r>
    </w:p>
    <w:p w:rsidR="004343F2" w:rsidRDefault="004343F2" w:rsidP="00BF6395">
      <w:pPr>
        <w:rPr>
          <w:rFonts w:ascii="Arial" w:hAnsi="Arial" w:cs="Arial"/>
        </w:rPr>
      </w:pPr>
    </w:p>
    <w:p w:rsidR="00C56039" w:rsidRDefault="00C56039" w:rsidP="00C56039">
      <w:pPr>
        <w:ind w:firstLine="720"/>
        <w:rPr>
          <w:rFonts w:ascii="Arial" w:hAnsi="Arial" w:cs="Arial"/>
        </w:rPr>
      </w:pPr>
      <w:r>
        <w:rPr>
          <w:rFonts w:ascii="Arial" w:hAnsi="Arial" w:cs="Arial"/>
        </w:rPr>
        <w:t xml:space="preserve">The mission and core institutional values of </w:t>
      </w:r>
      <w:smartTag w:uri="urn:schemas-microsoft-com:office:smarttags" w:element="place">
        <w:smartTag w:uri="urn:schemas-microsoft-com:office:smarttags" w:element="PlaceName">
          <w:r>
            <w:rPr>
              <w:rFonts w:ascii="Arial" w:hAnsi="Arial" w:cs="Arial"/>
            </w:rPr>
            <w:t>Elizabethtown</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create a supportive atmosphere and a uniquely advantageous niche for the Social Work Department.  One of </w:t>
      </w:r>
      <w:r w:rsidR="00507C98">
        <w:rPr>
          <w:rFonts w:ascii="Arial" w:hAnsi="Arial" w:cs="Arial"/>
        </w:rPr>
        <w:t xml:space="preserve">the </w:t>
      </w:r>
      <w:r>
        <w:rPr>
          <w:rFonts w:ascii="Arial" w:hAnsi="Arial" w:cs="Arial"/>
        </w:rPr>
        <w:t>college’s signature attributes calls for a commitment to</w:t>
      </w:r>
      <w:r w:rsidR="00BF6395">
        <w:rPr>
          <w:rFonts w:ascii="Arial" w:hAnsi="Arial" w:cs="Arial"/>
        </w:rPr>
        <w:t xml:space="preserve"> </w:t>
      </w:r>
      <w:r>
        <w:rPr>
          <w:rFonts w:ascii="Arial" w:hAnsi="Arial" w:cs="Arial"/>
        </w:rPr>
        <w:t>”foster students in international and cross cultural perspectives”. This attribute and its implementation are consistent with the Social Work Department’s focus on diversity and a global perspective. Also, the college motto ”Educate for Service” clearly creates opportunities for our dep</w:t>
      </w:r>
      <w:r w:rsidR="00507C98">
        <w:rPr>
          <w:rFonts w:ascii="Arial" w:hAnsi="Arial" w:cs="Arial"/>
        </w:rPr>
        <w:t>artment and students to actively</w:t>
      </w:r>
      <w:r>
        <w:rPr>
          <w:rFonts w:ascii="Arial" w:hAnsi="Arial" w:cs="Arial"/>
        </w:rPr>
        <w:t xml:space="preserve"> participate and lead a variety of campus and community service projects by being engaged with service-learning beginning in their first year.  </w:t>
      </w:r>
    </w:p>
    <w:p w:rsidR="00C56039" w:rsidRDefault="00C56039" w:rsidP="00C56039">
      <w:pPr>
        <w:ind w:firstLine="720"/>
        <w:rPr>
          <w:rFonts w:ascii="Arial" w:hAnsi="Arial" w:cs="Arial"/>
        </w:rPr>
      </w:pPr>
    </w:p>
    <w:p w:rsidR="00C56039" w:rsidRDefault="00C56039" w:rsidP="00C56039">
      <w:pPr>
        <w:ind w:firstLine="720"/>
        <w:rPr>
          <w:rFonts w:ascii="Arial" w:hAnsi="Arial" w:cs="Arial"/>
        </w:rPr>
      </w:pPr>
      <w:r>
        <w:rPr>
          <w:rFonts w:ascii="Arial" w:hAnsi="Arial" w:cs="Arial"/>
        </w:rPr>
        <w:t xml:space="preserve">In addition, the College’s historic connection to the Church of the Brethren’s commitment to </w:t>
      </w:r>
      <w:r w:rsidRPr="00CE684E">
        <w:rPr>
          <w:rFonts w:ascii="Arial" w:hAnsi="Arial" w:cs="Arial"/>
        </w:rPr>
        <w:t>the values of</w:t>
      </w:r>
      <w:r>
        <w:rPr>
          <w:rFonts w:ascii="Arial" w:hAnsi="Arial" w:cs="Arial"/>
        </w:rPr>
        <w:t xml:space="preserve"> </w:t>
      </w:r>
      <w:r w:rsidRPr="00CE684E">
        <w:rPr>
          <w:rFonts w:ascii="Arial" w:hAnsi="Arial" w:cs="Arial"/>
        </w:rPr>
        <w:t>peace, non-violence, human dignity, and social justice</w:t>
      </w:r>
      <w:r>
        <w:rPr>
          <w:rFonts w:ascii="Arial" w:hAnsi="Arial" w:cs="Arial"/>
        </w:rPr>
        <w:t xml:space="preserve"> provides an important foundation for our students. This foundation offers strong support for social work’s emphasis on social and economic justice, populations at risk, advocacy, and social change.    </w:t>
      </w:r>
    </w:p>
    <w:p w:rsidR="00BF6395" w:rsidRDefault="00CB344D">
      <w:pPr>
        <w:jc w:val="both"/>
        <w:rPr>
          <w:rFonts w:ascii="Arial" w:hAnsi="Arial" w:cs="Arial"/>
        </w:rPr>
      </w:pPr>
      <w:r w:rsidRPr="001B55D6">
        <w:rPr>
          <w:rFonts w:ascii="Arial" w:hAnsi="Arial" w:cs="Arial"/>
        </w:rPr>
        <w:tab/>
      </w:r>
    </w:p>
    <w:p w:rsidR="00BD6D0D" w:rsidRDefault="00BD6D0D">
      <w:pPr>
        <w:rPr>
          <w:rFonts w:ascii="Arial" w:hAnsi="Arial" w:cs="Arial"/>
        </w:rPr>
      </w:pPr>
      <w:r>
        <w:rPr>
          <w:rFonts w:ascii="Arial" w:hAnsi="Arial" w:cs="Arial"/>
        </w:rPr>
        <w:br w:type="page"/>
      </w:r>
    </w:p>
    <w:p w:rsidR="00BF6395" w:rsidRDefault="004051AA">
      <w:pPr>
        <w:jc w:val="both"/>
        <w:rPr>
          <w:rFonts w:ascii="Arial" w:hAnsi="Arial" w:cs="Arial"/>
        </w:rPr>
      </w:pPr>
      <w:r>
        <w:rPr>
          <w:rFonts w:ascii="Arial" w:hAnsi="Arial" w:cs="Arial"/>
        </w:rPr>
        <w:lastRenderedPageBreak/>
        <w:t xml:space="preserve">Elizabethtown College </w:t>
      </w:r>
      <w:r w:rsidR="00BD6D0D">
        <w:rPr>
          <w:rFonts w:ascii="Arial" w:hAnsi="Arial" w:cs="Arial"/>
        </w:rPr>
        <w:t>Educational Philosophy and Goals</w:t>
      </w:r>
    </w:p>
    <w:p w:rsidR="00BD6D0D" w:rsidRDefault="00BD6D0D">
      <w:pPr>
        <w:jc w:val="both"/>
        <w:rPr>
          <w:rFonts w:ascii="Arial" w:hAnsi="Arial" w:cs="Arial"/>
        </w:rPr>
      </w:pPr>
    </w:p>
    <w:p w:rsidR="004051AA" w:rsidRDefault="004051AA" w:rsidP="004051AA">
      <w:pPr>
        <w:autoSpaceDE w:val="0"/>
        <w:autoSpaceDN w:val="0"/>
        <w:adjustRightInd w:val="0"/>
        <w:rPr>
          <w:rFonts w:ascii="TimesNewRoman" w:hAnsi="TimesNewRoman" w:cs="TimesNewRoman"/>
        </w:rPr>
      </w:pPr>
      <w:r>
        <w:rPr>
          <w:rFonts w:ascii="TimesNewRoman" w:hAnsi="TimesNewRoman" w:cs="TimesNewRoman"/>
        </w:rPr>
        <w:t>Elizabethtown College engages students in a dynamic, integrated learning process that blends the liberal arts and professional studies. Challenged to take responsibility for their education, students at Elizabethtown embark on a journey of self-transformation that involves intellectual, social, and personal growth. The College is committed to educating the whole person within a relationship-centered learning community where common goals are achieved through engagement in a rigorous academic curriculum and thoughtful co-curricular experiences. Students are encouraged to develop and challenge their own values, while seeking to understand and appreciate alternative perspectives. Embedded in an ever-changing global context, the College promotes the developmental, collaborative, and complex nature of learning.</w:t>
      </w:r>
    </w:p>
    <w:p w:rsidR="004051AA" w:rsidRDefault="004051AA" w:rsidP="004051AA">
      <w:pPr>
        <w:autoSpaceDE w:val="0"/>
        <w:autoSpaceDN w:val="0"/>
        <w:adjustRightInd w:val="0"/>
        <w:rPr>
          <w:rFonts w:ascii="TimesNewRoman" w:hAnsi="TimesNewRoman" w:cs="TimesNewRoman"/>
        </w:rPr>
      </w:pPr>
    </w:p>
    <w:p w:rsidR="004051AA" w:rsidRDefault="004051AA" w:rsidP="004051AA">
      <w:pPr>
        <w:autoSpaceDE w:val="0"/>
        <w:autoSpaceDN w:val="0"/>
        <w:adjustRightInd w:val="0"/>
        <w:rPr>
          <w:rFonts w:ascii="TimesNewRoman" w:hAnsi="TimesNewRoman" w:cs="TimesNewRoman"/>
        </w:rPr>
      </w:pPr>
      <w:r>
        <w:rPr>
          <w:rFonts w:ascii="TimesNewRoman" w:hAnsi="TimesNewRoman" w:cs="TimesNewRoman"/>
        </w:rPr>
        <w:t>In seeking to “educate for service,” Elizabethtown College believes that students can perform no</w:t>
      </w:r>
    </w:p>
    <w:p w:rsidR="004051AA" w:rsidRDefault="004051AA" w:rsidP="004051AA">
      <w:pPr>
        <w:autoSpaceDE w:val="0"/>
        <w:autoSpaceDN w:val="0"/>
        <w:adjustRightInd w:val="0"/>
        <w:rPr>
          <w:rFonts w:ascii="TimesNewRoman" w:hAnsi="TimesNewRoman" w:cs="TimesNewRoman"/>
        </w:rPr>
      </w:pPr>
      <w:r>
        <w:rPr>
          <w:rFonts w:ascii="TimesNewRoman" w:hAnsi="TimesNewRoman" w:cs="TimesNewRoman"/>
        </w:rPr>
        <w:t xml:space="preserve">greater service than they do when sharing knowledge and creativity with others. Opportunities to strengthen scholarship and leadership extend beyond the classroom, and students learn actively through practical experiences and civic engagement. </w:t>
      </w:r>
    </w:p>
    <w:p w:rsidR="004051AA" w:rsidRDefault="004051AA" w:rsidP="004051AA">
      <w:pPr>
        <w:autoSpaceDE w:val="0"/>
        <w:autoSpaceDN w:val="0"/>
        <w:adjustRightInd w:val="0"/>
        <w:rPr>
          <w:rFonts w:ascii="TimesNewRoman" w:hAnsi="TimesNewRoman" w:cs="TimesNewRoman"/>
        </w:rPr>
      </w:pPr>
    </w:p>
    <w:p w:rsidR="004051AA" w:rsidRDefault="004051AA" w:rsidP="004051AA">
      <w:pPr>
        <w:autoSpaceDE w:val="0"/>
        <w:autoSpaceDN w:val="0"/>
        <w:adjustRightInd w:val="0"/>
        <w:rPr>
          <w:rFonts w:ascii="TimesNewRoman" w:hAnsi="TimesNewRoman" w:cs="TimesNewRoman"/>
        </w:rPr>
      </w:pPr>
      <w:r>
        <w:rPr>
          <w:rFonts w:ascii="TimesNewRoman" w:hAnsi="TimesNewRoman" w:cs="TimesNewRoman"/>
        </w:rPr>
        <w:t>The impact of an Elizabethtown College education is long</w:t>
      </w:r>
      <w:r w:rsidR="00507C98">
        <w:rPr>
          <w:rFonts w:ascii="TimesNewRoman" w:hAnsi="TimesNewRoman" w:cs="TimesNewRoman"/>
        </w:rPr>
        <w:t>-</w:t>
      </w:r>
      <w:r>
        <w:rPr>
          <w:rFonts w:ascii="TimesNewRoman" w:hAnsi="TimesNewRoman" w:cs="TimesNewRoman"/>
        </w:rPr>
        <w:t xml:space="preserve">lasting and far-reaching because it is deeply transformative. Students acquire new habits of mind and heart–some in the course of the undergraduate experience, others as students grow beyond college. </w:t>
      </w:r>
    </w:p>
    <w:p w:rsidR="004051AA" w:rsidRDefault="004051AA" w:rsidP="004051AA">
      <w:pPr>
        <w:autoSpaceDE w:val="0"/>
        <w:autoSpaceDN w:val="0"/>
        <w:adjustRightInd w:val="0"/>
        <w:rPr>
          <w:rFonts w:ascii="TimesNewRoman" w:hAnsi="TimesNewRoman" w:cs="TimesNewRoman"/>
        </w:rPr>
      </w:pPr>
    </w:p>
    <w:p w:rsidR="004051AA" w:rsidRDefault="004051AA" w:rsidP="004051AA">
      <w:pPr>
        <w:autoSpaceDE w:val="0"/>
        <w:autoSpaceDN w:val="0"/>
        <w:adjustRightInd w:val="0"/>
        <w:rPr>
          <w:rFonts w:ascii="TimesNewRoman" w:hAnsi="TimesNewRoman" w:cs="TimesNewRoman"/>
        </w:rPr>
      </w:pPr>
      <w:r>
        <w:rPr>
          <w:rFonts w:ascii="TimesNewRoman" w:hAnsi="TimesNewRoman" w:cs="TimesNewRoman"/>
        </w:rPr>
        <w:t>Elizabethtown College challenges students to:</w:t>
      </w:r>
    </w:p>
    <w:p w:rsidR="004051AA" w:rsidRPr="00C33318"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assume responsibility for their intellectual development, personal growth, and well-being.</w:t>
      </w:r>
    </w:p>
    <w:p w:rsidR="004051AA" w:rsidRPr="00C33318"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They will sharpen their curiosity and become aware of the capabilities, strategies, and</w:t>
      </w:r>
    </w:p>
    <w:p w:rsidR="004051AA"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resources needed to learn.</w:t>
      </w:r>
    </w:p>
    <w:p w:rsidR="004051AA" w:rsidRPr="00C33318" w:rsidRDefault="004051AA" w:rsidP="004051AA">
      <w:pPr>
        <w:pStyle w:val="ListParagraph"/>
        <w:autoSpaceDE w:val="0"/>
        <w:autoSpaceDN w:val="0"/>
        <w:adjustRightInd w:val="0"/>
        <w:rPr>
          <w:rFonts w:ascii="TimesNewRoman" w:hAnsi="TimesNewRoman" w:cs="TimesNewRoman"/>
        </w:rPr>
      </w:pPr>
    </w:p>
    <w:p w:rsidR="004051AA" w:rsidRPr="00C33318"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reason, analyze, and engage in critical thinking. They will learn to make, systematically</w:t>
      </w:r>
    </w:p>
    <w:p w:rsidR="004051AA"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evaluate, and, if necessary, refute arguments and claims—both their own and those of others.</w:t>
      </w:r>
    </w:p>
    <w:p w:rsidR="004051AA" w:rsidRPr="00C33318" w:rsidRDefault="004051AA" w:rsidP="004051AA">
      <w:pPr>
        <w:pStyle w:val="ListParagraph"/>
        <w:autoSpaceDE w:val="0"/>
        <w:autoSpaceDN w:val="0"/>
        <w:adjustRightInd w:val="0"/>
        <w:rPr>
          <w:rFonts w:ascii="TimesNewRoman" w:hAnsi="TimesNewRoman" w:cs="TimesNewRoman"/>
        </w:rPr>
      </w:pPr>
    </w:p>
    <w:p w:rsidR="004051AA"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demonstrate thoughtful and articulate communication by applying knowledge in a variety of</w:t>
      </w:r>
      <w:r>
        <w:rPr>
          <w:rFonts w:ascii="TimesNewRoman" w:hAnsi="TimesNewRoman" w:cs="TimesNewRoman"/>
        </w:rPr>
        <w:t xml:space="preserve"> </w:t>
      </w:r>
      <w:r w:rsidRPr="00C33318">
        <w:rPr>
          <w:rFonts w:ascii="TimesNewRoman" w:hAnsi="TimesNewRoman" w:cs="TimesNewRoman"/>
        </w:rPr>
        <w:t>contexts including writing, speaking, listening and interpretation.</w:t>
      </w:r>
    </w:p>
    <w:p w:rsidR="004051AA" w:rsidRPr="00C33318" w:rsidRDefault="004051AA" w:rsidP="004051AA">
      <w:pPr>
        <w:pStyle w:val="ListParagraph"/>
        <w:autoSpaceDE w:val="0"/>
        <w:autoSpaceDN w:val="0"/>
        <w:adjustRightInd w:val="0"/>
        <w:rPr>
          <w:rFonts w:ascii="TimesNewRoman" w:hAnsi="TimesNewRoman" w:cs="TimesNewRoman"/>
        </w:rPr>
      </w:pPr>
    </w:p>
    <w:p w:rsidR="004051AA"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understand the creative process and its role in human expression, and cultivate the ability to</w:t>
      </w:r>
      <w:r>
        <w:rPr>
          <w:rFonts w:ascii="TimesNewRoman" w:hAnsi="TimesNewRoman" w:cs="TimesNewRoman"/>
        </w:rPr>
        <w:t xml:space="preserve"> </w:t>
      </w:r>
      <w:r w:rsidRPr="00B44FD3">
        <w:rPr>
          <w:rFonts w:ascii="TimesNewRoman" w:hAnsi="TimesNewRoman" w:cs="TimesNewRoman"/>
        </w:rPr>
        <w:t>make informed aesthetic judgments.</w:t>
      </w:r>
    </w:p>
    <w:p w:rsidR="004051AA" w:rsidRPr="00B44FD3" w:rsidRDefault="004051AA" w:rsidP="004051AA">
      <w:pPr>
        <w:pStyle w:val="ListParagraph"/>
        <w:autoSpaceDE w:val="0"/>
        <w:autoSpaceDN w:val="0"/>
        <w:adjustRightInd w:val="0"/>
        <w:ind w:left="0"/>
        <w:rPr>
          <w:rFonts w:ascii="TimesNewRoman" w:hAnsi="TimesNewRoman" w:cs="TimesNewRoman"/>
        </w:rPr>
      </w:pPr>
    </w:p>
    <w:p w:rsidR="004051AA" w:rsidRPr="00C33318"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navigate diverse cultural worldviews and perspectives, with the realization that differing</w:t>
      </w:r>
    </w:p>
    <w:p w:rsidR="004051AA"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frames of reference influence analysis, communication, and behavior.</w:t>
      </w:r>
      <w:r>
        <w:rPr>
          <w:rFonts w:ascii="TimesNewRoman" w:hAnsi="TimesNewRoman" w:cs="TimesNewRoman"/>
        </w:rPr>
        <w:t xml:space="preserve"> </w:t>
      </w:r>
    </w:p>
    <w:p w:rsidR="004051AA" w:rsidRPr="00C33318" w:rsidRDefault="004051AA" w:rsidP="004051AA">
      <w:pPr>
        <w:pStyle w:val="ListParagraph"/>
        <w:autoSpaceDE w:val="0"/>
        <w:autoSpaceDN w:val="0"/>
        <w:adjustRightInd w:val="0"/>
        <w:rPr>
          <w:rFonts w:ascii="TimesNewRoman" w:hAnsi="TimesNewRoman" w:cs="TimesNewRoman"/>
        </w:rPr>
      </w:pPr>
    </w:p>
    <w:p w:rsidR="004051AA" w:rsidRPr="00C33318"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make reflective ethical decisions and act with integrity to seek just outcomes within</w:t>
      </w:r>
    </w:p>
    <w:p w:rsidR="004051AA"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relationships, communities, and society.</w:t>
      </w:r>
    </w:p>
    <w:p w:rsidR="004051AA" w:rsidRPr="00C33318" w:rsidRDefault="004051AA" w:rsidP="004051AA">
      <w:pPr>
        <w:pStyle w:val="ListParagraph"/>
        <w:autoSpaceDE w:val="0"/>
        <w:autoSpaceDN w:val="0"/>
        <w:adjustRightInd w:val="0"/>
        <w:rPr>
          <w:rFonts w:ascii="TimesNewRoman" w:hAnsi="TimesNewRoman" w:cs="TimesNewRoman"/>
        </w:rPr>
      </w:pPr>
    </w:p>
    <w:p w:rsidR="004051AA" w:rsidRPr="00C33318"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apply and integrate different strands of learning and comprehend interconnections in the</w:t>
      </w:r>
    </w:p>
    <w:p w:rsidR="004051AA" w:rsidRDefault="004051AA" w:rsidP="004051AA">
      <w:pPr>
        <w:pStyle w:val="ListParagraph"/>
        <w:autoSpaceDE w:val="0"/>
        <w:autoSpaceDN w:val="0"/>
        <w:adjustRightInd w:val="0"/>
        <w:rPr>
          <w:rFonts w:ascii="TimesNewRoman" w:hAnsi="TimesNewRoman" w:cs="TimesNewRoman"/>
        </w:rPr>
      </w:pPr>
      <w:r w:rsidRPr="00C33318">
        <w:rPr>
          <w:rFonts w:ascii="TimesNewRoman" w:hAnsi="TimesNewRoman" w:cs="TimesNewRoman"/>
        </w:rPr>
        <w:t>process of gaining knowledge and experience.</w:t>
      </w:r>
    </w:p>
    <w:p w:rsidR="004051AA" w:rsidRPr="00C33318" w:rsidRDefault="004051AA" w:rsidP="004051AA">
      <w:pPr>
        <w:pStyle w:val="ListParagraph"/>
        <w:autoSpaceDE w:val="0"/>
        <w:autoSpaceDN w:val="0"/>
        <w:adjustRightInd w:val="0"/>
        <w:rPr>
          <w:rFonts w:ascii="TimesNewRoman" w:hAnsi="TimesNewRoman" w:cs="TimesNewRoman"/>
        </w:rPr>
      </w:pPr>
    </w:p>
    <w:p w:rsidR="004051AA" w:rsidRPr="00AB43E5" w:rsidRDefault="004051AA" w:rsidP="004051AA">
      <w:pPr>
        <w:pStyle w:val="ListParagraph"/>
        <w:numPr>
          <w:ilvl w:val="0"/>
          <w:numId w:val="9"/>
        </w:numPr>
        <w:autoSpaceDE w:val="0"/>
        <w:autoSpaceDN w:val="0"/>
        <w:adjustRightInd w:val="0"/>
        <w:rPr>
          <w:rFonts w:ascii="TimesNewRoman" w:hAnsi="TimesNewRoman" w:cs="TimesNewRoman"/>
        </w:rPr>
      </w:pPr>
      <w:r w:rsidRPr="00C33318">
        <w:rPr>
          <w:rFonts w:ascii="TimesNewRoman" w:hAnsi="TimesNewRoman" w:cs="TimesNewRoman"/>
        </w:rPr>
        <w:t>identify and cultivate a sense of purpose that inspires a commitment to meaningful work in</w:t>
      </w:r>
      <w:r>
        <w:rPr>
          <w:rFonts w:ascii="TimesNewRoman" w:hAnsi="TimesNewRoman" w:cs="TimesNewRoman"/>
        </w:rPr>
        <w:t xml:space="preserve"> </w:t>
      </w:r>
      <w:r w:rsidRPr="00AB43E5">
        <w:rPr>
          <w:rFonts w:ascii="TimesNewRoman" w:hAnsi="TimesNewRoman" w:cs="TimesNewRoman"/>
        </w:rPr>
        <w:t>service to society.</w:t>
      </w:r>
    </w:p>
    <w:p w:rsidR="00BD6D0D" w:rsidRDefault="00BD6D0D">
      <w:pPr>
        <w:jc w:val="both"/>
        <w:rPr>
          <w:rFonts w:ascii="Arial" w:hAnsi="Arial" w:cs="Arial"/>
        </w:rPr>
      </w:pPr>
    </w:p>
    <w:p w:rsidR="00BF6395" w:rsidRDefault="00BF6395">
      <w:pPr>
        <w:jc w:val="both"/>
        <w:rPr>
          <w:rFonts w:ascii="Arial" w:hAnsi="Arial" w:cs="Arial"/>
        </w:rPr>
      </w:pPr>
    </w:p>
    <w:p w:rsidR="00BF6395" w:rsidRDefault="00BF6395">
      <w:pPr>
        <w:jc w:val="both"/>
        <w:rPr>
          <w:rFonts w:ascii="Arial" w:hAnsi="Arial" w:cs="Arial"/>
        </w:rPr>
      </w:pPr>
    </w:p>
    <w:p w:rsidR="00BF6395" w:rsidRDefault="00BF6395">
      <w:pPr>
        <w:jc w:val="both"/>
        <w:rPr>
          <w:rFonts w:ascii="Arial" w:hAnsi="Arial" w:cs="Arial"/>
        </w:rPr>
      </w:pPr>
    </w:p>
    <w:p w:rsidR="00CB344D" w:rsidRPr="001B55D6" w:rsidRDefault="00CB344D">
      <w:pPr>
        <w:jc w:val="both"/>
        <w:rPr>
          <w:rFonts w:ascii="Arial" w:hAnsi="Arial" w:cs="Arial"/>
        </w:rPr>
      </w:pPr>
      <w:r w:rsidRPr="001B55D6">
        <w:rPr>
          <w:rFonts w:ascii="Arial" w:hAnsi="Arial" w:cs="Arial"/>
        </w:rPr>
        <w:lastRenderedPageBreak/>
        <w:t xml:space="preserve">B.  </w:t>
      </w:r>
      <w:r w:rsidRPr="001B55D6">
        <w:rPr>
          <w:rFonts w:ascii="Arial" w:hAnsi="Arial" w:cs="Arial"/>
          <w:u w:val="single"/>
        </w:rPr>
        <w:t>Mission of the Social Work Program</w:t>
      </w:r>
    </w:p>
    <w:p w:rsidR="00CB344D" w:rsidRPr="001B55D6" w:rsidRDefault="00CB344D">
      <w:pPr>
        <w:tabs>
          <w:tab w:val="left" w:pos="720"/>
          <w:tab w:val="left" w:pos="2160"/>
          <w:tab w:val="left" w:pos="2520"/>
          <w:tab w:val="left" w:pos="2610"/>
        </w:tabs>
        <w:jc w:val="both"/>
        <w:rPr>
          <w:rFonts w:ascii="Arial" w:hAnsi="Arial" w:cs="Arial"/>
        </w:rPr>
      </w:pPr>
      <w:r w:rsidRPr="001B55D6">
        <w:rPr>
          <w:rFonts w:ascii="Arial" w:hAnsi="Arial" w:cs="Arial"/>
        </w:rPr>
        <w:tab/>
      </w:r>
    </w:p>
    <w:p w:rsidR="0043639A" w:rsidRDefault="0043639A" w:rsidP="0043639A">
      <w:pPr>
        <w:rPr>
          <w:rFonts w:ascii="Arial" w:hAnsi="Arial" w:cs="Arial"/>
        </w:rPr>
      </w:pPr>
      <w:r>
        <w:rPr>
          <w:rFonts w:ascii="Arial" w:hAnsi="Arial" w:cs="Arial"/>
        </w:rPr>
        <w:t xml:space="preserve">Consistent with the </w:t>
      </w:r>
      <w:smartTag w:uri="urn:schemas-microsoft-com:office:smarttags" w:element="place">
        <w:smartTag w:uri="urn:schemas-microsoft-com:office:smarttags" w:element="PlaceName">
          <w:r>
            <w:rPr>
              <w:rFonts w:ascii="Arial" w:hAnsi="Arial" w:cs="Arial"/>
            </w:rPr>
            <w:t>Elizabethtown</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mission and heritage, the Social Work Department has developed the following mission statement:</w:t>
      </w:r>
    </w:p>
    <w:p w:rsidR="0043639A" w:rsidRDefault="0043639A" w:rsidP="0043639A">
      <w:pPr>
        <w:ind w:firstLine="720"/>
        <w:rPr>
          <w:rFonts w:ascii="Arial" w:hAnsi="Arial" w:cs="Arial"/>
        </w:rPr>
      </w:pPr>
    </w:p>
    <w:p w:rsidR="0043639A" w:rsidRPr="00A346DC" w:rsidRDefault="0043639A" w:rsidP="0043639A">
      <w:pPr>
        <w:rPr>
          <w:rFonts w:ascii="Arial" w:hAnsi="Arial"/>
          <w:i/>
        </w:rPr>
      </w:pPr>
      <w:r>
        <w:rPr>
          <w:rFonts w:ascii="Arial" w:hAnsi="Arial"/>
        </w:rPr>
        <w:tab/>
      </w:r>
      <w:r w:rsidRPr="00A346DC">
        <w:rPr>
          <w:rFonts w:ascii="Arial" w:hAnsi="Arial"/>
          <w:i/>
        </w:rPr>
        <w:t>The mission of the Elizabethtown College Social Work Program is to prepare</w:t>
      </w:r>
      <w:r w:rsidR="00F87978">
        <w:rPr>
          <w:rFonts w:ascii="Arial" w:hAnsi="Arial"/>
          <w:i/>
        </w:rPr>
        <w:t xml:space="preserve"> </w:t>
      </w:r>
      <w:r w:rsidRPr="00A346DC">
        <w:rPr>
          <w:rFonts w:ascii="Arial" w:hAnsi="Arial"/>
          <w:i/>
        </w:rPr>
        <w:t xml:space="preserve">competent </w:t>
      </w:r>
      <w:r w:rsidR="00F87978">
        <w:rPr>
          <w:rFonts w:ascii="Arial" w:hAnsi="Arial"/>
          <w:i/>
        </w:rPr>
        <w:tab/>
      </w:r>
      <w:r w:rsidRPr="00A346DC">
        <w:rPr>
          <w:rFonts w:ascii="Arial" w:hAnsi="Arial"/>
          <w:i/>
        </w:rPr>
        <w:t>and committed social workers who have integrated social work</w:t>
      </w:r>
      <w:r w:rsidR="00F87978">
        <w:rPr>
          <w:rFonts w:ascii="Arial" w:hAnsi="Arial"/>
          <w:i/>
        </w:rPr>
        <w:t xml:space="preserve"> </w:t>
      </w:r>
      <w:r w:rsidRPr="00A346DC">
        <w:rPr>
          <w:rFonts w:ascii="Arial" w:hAnsi="Arial"/>
          <w:i/>
        </w:rPr>
        <w:t xml:space="preserve">knowledge, values and skills, </w:t>
      </w:r>
      <w:r w:rsidR="00F87978">
        <w:rPr>
          <w:rFonts w:ascii="Arial" w:hAnsi="Arial"/>
          <w:i/>
        </w:rPr>
        <w:tab/>
      </w:r>
      <w:r w:rsidRPr="00A346DC">
        <w:rPr>
          <w:rFonts w:ascii="Arial" w:hAnsi="Arial"/>
          <w:i/>
        </w:rPr>
        <w:t>and who work f</w:t>
      </w:r>
      <w:r w:rsidR="00507C98">
        <w:rPr>
          <w:rFonts w:ascii="Arial" w:hAnsi="Arial"/>
          <w:i/>
        </w:rPr>
        <w:t xml:space="preserve">or social and economic justice </w:t>
      </w:r>
      <w:r w:rsidRPr="00A346DC">
        <w:rPr>
          <w:rFonts w:ascii="Arial" w:hAnsi="Arial"/>
          <w:i/>
        </w:rPr>
        <w:t xml:space="preserve">locally, nationally, and globally. Consistent with </w:t>
      </w:r>
      <w:r w:rsidR="00F87978">
        <w:rPr>
          <w:rFonts w:ascii="Arial" w:hAnsi="Arial"/>
          <w:i/>
        </w:rPr>
        <w:tab/>
      </w:r>
      <w:r w:rsidRPr="00A346DC">
        <w:rPr>
          <w:rFonts w:ascii="Arial" w:hAnsi="Arial"/>
          <w:i/>
        </w:rPr>
        <w:t xml:space="preserve">the </w:t>
      </w:r>
      <w:smartTag w:uri="urn:schemas-microsoft-com:office:smarttags" w:element="place">
        <w:smartTag w:uri="urn:schemas-microsoft-com:office:smarttags" w:element="PlaceName">
          <w:r w:rsidRPr="00A346DC">
            <w:rPr>
              <w:rFonts w:ascii="Arial" w:hAnsi="Arial"/>
              <w:i/>
            </w:rPr>
            <w:t>Elizabethtown</w:t>
          </w:r>
        </w:smartTag>
        <w:r w:rsidRPr="00A346DC">
          <w:rPr>
            <w:rFonts w:ascii="Arial" w:hAnsi="Arial"/>
            <w:i/>
          </w:rPr>
          <w:t xml:space="preserve"> </w:t>
        </w:r>
        <w:smartTag w:uri="urn:schemas-microsoft-com:office:smarttags" w:element="PlaceType">
          <w:r w:rsidRPr="00A346DC">
            <w:rPr>
              <w:rFonts w:ascii="Arial" w:hAnsi="Arial"/>
              <w:i/>
            </w:rPr>
            <w:t>College</w:t>
          </w:r>
        </w:smartTag>
      </w:smartTag>
      <w:r w:rsidRPr="00A346DC">
        <w:rPr>
          <w:rFonts w:ascii="Arial" w:hAnsi="Arial"/>
          <w:i/>
        </w:rPr>
        <w:t xml:space="preserve"> motto,</w:t>
      </w:r>
      <w:r w:rsidR="00F87978">
        <w:rPr>
          <w:rFonts w:ascii="Arial" w:hAnsi="Arial"/>
          <w:i/>
        </w:rPr>
        <w:t xml:space="preserve"> </w:t>
      </w:r>
      <w:r w:rsidRPr="00A346DC">
        <w:rPr>
          <w:rFonts w:ascii="Arial" w:hAnsi="Arial"/>
          <w:i/>
        </w:rPr>
        <w:t xml:space="preserve">“Educate for Service,” we strive to provide a generalist social </w:t>
      </w:r>
      <w:r w:rsidR="00F87978">
        <w:rPr>
          <w:rFonts w:ascii="Arial" w:hAnsi="Arial"/>
          <w:i/>
        </w:rPr>
        <w:tab/>
      </w:r>
      <w:r w:rsidRPr="00A346DC">
        <w:rPr>
          <w:rFonts w:ascii="Arial" w:hAnsi="Arial"/>
          <w:i/>
        </w:rPr>
        <w:t>work education that</w:t>
      </w:r>
      <w:r w:rsidR="00F87978">
        <w:rPr>
          <w:rFonts w:ascii="Arial" w:hAnsi="Arial"/>
          <w:i/>
        </w:rPr>
        <w:t xml:space="preserve"> </w:t>
      </w:r>
      <w:r w:rsidRPr="00A346DC">
        <w:rPr>
          <w:rFonts w:ascii="Arial" w:hAnsi="Arial"/>
          <w:i/>
        </w:rPr>
        <w:t xml:space="preserve">is based upon a strong liberal arts foundation integrated with extensive </w:t>
      </w:r>
      <w:r w:rsidR="00F87978">
        <w:rPr>
          <w:rFonts w:ascii="Arial" w:hAnsi="Arial"/>
          <w:i/>
        </w:rPr>
        <w:tab/>
      </w:r>
      <w:r w:rsidRPr="00A346DC">
        <w:rPr>
          <w:rFonts w:ascii="Arial" w:hAnsi="Arial"/>
          <w:i/>
        </w:rPr>
        <w:t>field experience.</w:t>
      </w:r>
    </w:p>
    <w:p w:rsidR="002022AB" w:rsidRDefault="002022AB" w:rsidP="0043639A">
      <w:pPr>
        <w:ind w:left="480" w:hanging="480"/>
        <w:rPr>
          <w:rFonts w:ascii="Arial" w:hAnsi="Arial"/>
        </w:rPr>
      </w:pPr>
    </w:p>
    <w:p w:rsidR="0043639A" w:rsidRPr="002022AB" w:rsidRDefault="002022AB" w:rsidP="0043639A">
      <w:pPr>
        <w:ind w:left="480" w:hanging="480"/>
        <w:rPr>
          <w:rFonts w:ascii="Arial" w:hAnsi="Arial"/>
        </w:rPr>
      </w:pPr>
      <w:r w:rsidRPr="002022AB">
        <w:rPr>
          <w:rFonts w:ascii="Arial" w:hAnsi="Arial"/>
        </w:rPr>
        <w:t>From this mi</w:t>
      </w:r>
      <w:r>
        <w:rPr>
          <w:rFonts w:ascii="Arial" w:hAnsi="Arial"/>
        </w:rPr>
        <w:t>ssion statement the following program goals were developed:</w:t>
      </w:r>
    </w:p>
    <w:p w:rsidR="002022AB" w:rsidRPr="002022AB" w:rsidRDefault="002022AB" w:rsidP="0043639A">
      <w:pPr>
        <w:ind w:left="480" w:hanging="480"/>
        <w:rPr>
          <w:rFonts w:ascii="Arial" w:hAnsi="Arial"/>
        </w:rPr>
      </w:pPr>
    </w:p>
    <w:p w:rsidR="0043639A" w:rsidRPr="00AB3C80" w:rsidRDefault="00567DFD" w:rsidP="0043639A">
      <w:pPr>
        <w:rPr>
          <w:rFonts w:ascii="Arial" w:hAnsi="Arial"/>
        </w:rPr>
      </w:pPr>
      <w:r>
        <w:rPr>
          <w:rFonts w:ascii="Arial" w:hAnsi="Arial"/>
        </w:rPr>
        <w:tab/>
        <w:t xml:space="preserve">C.  </w:t>
      </w:r>
      <w:r w:rsidR="0043639A" w:rsidRPr="00567DFD">
        <w:rPr>
          <w:rFonts w:ascii="Arial" w:hAnsi="Arial"/>
          <w:u w:val="single"/>
        </w:rPr>
        <w:t>Social Work Program Goals</w:t>
      </w:r>
    </w:p>
    <w:p w:rsidR="0043639A" w:rsidRDefault="0043639A" w:rsidP="0043639A">
      <w:pPr>
        <w:rPr>
          <w:rFonts w:ascii="Arial" w:hAnsi="Arial"/>
          <w:b/>
          <w:sz w:val="28"/>
          <w:szCs w:val="28"/>
        </w:rPr>
      </w:pPr>
    </w:p>
    <w:p w:rsidR="00BF6395" w:rsidRPr="00BF6395" w:rsidRDefault="00BF6395" w:rsidP="00BF6395">
      <w:pPr>
        <w:rPr>
          <w:rFonts w:ascii="Arial" w:hAnsi="Arial" w:cs="Arial"/>
          <w:szCs w:val="24"/>
        </w:rPr>
      </w:pPr>
      <w:r w:rsidRPr="00BF6395">
        <w:rPr>
          <w:rStyle w:val="Strong"/>
          <w:rFonts w:ascii="Arial" w:hAnsi="Arial" w:cs="Arial"/>
          <w:sz w:val="24"/>
          <w:szCs w:val="24"/>
        </w:rPr>
        <w:t>Goal One:</w:t>
      </w:r>
      <w:r w:rsidRPr="00BF6395">
        <w:rPr>
          <w:rFonts w:ascii="Arial" w:hAnsi="Arial" w:cs="Arial"/>
          <w:szCs w:val="24"/>
        </w:rPr>
        <w:t xml:space="preserve"> </w:t>
      </w:r>
    </w:p>
    <w:p w:rsidR="00BF6395" w:rsidRPr="00BF6395" w:rsidRDefault="00BF6395" w:rsidP="00BF6395">
      <w:pPr>
        <w:rPr>
          <w:rFonts w:ascii="Arial" w:hAnsi="Arial" w:cs="Arial"/>
          <w:szCs w:val="24"/>
        </w:rPr>
      </w:pPr>
      <w:r w:rsidRPr="00BF6395">
        <w:rPr>
          <w:rFonts w:ascii="Arial" w:hAnsi="Arial" w:cs="Arial"/>
          <w:szCs w:val="24"/>
        </w:rPr>
        <w:t>To develop competent and committed entry-level generalist social workers grounded in a liberal arts perspective and a professional foundation, whose practice is guided by social work knowledge, professional values, and ethical standards of behavior, and who can work with multi-level systems in serving diverse and oppressed populations.</w:t>
      </w:r>
    </w:p>
    <w:p w:rsidR="00BF6395" w:rsidRDefault="00BF6395" w:rsidP="00BF6395">
      <w:pPr>
        <w:rPr>
          <w:rStyle w:val="Strong"/>
          <w:rFonts w:ascii="Arial" w:hAnsi="Arial" w:cs="Arial"/>
          <w:sz w:val="24"/>
          <w:szCs w:val="24"/>
        </w:rPr>
      </w:pPr>
    </w:p>
    <w:p w:rsidR="00BF6395" w:rsidRPr="00BF6395" w:rsidRDefault="00BF6395" w:rsidP="00BF6395">
      <w:pPr>
        <w:rPr>
          <w:rFonts w:ascii="Arial" w:hAnsi="Arial" w:cs="Arial"/>
          <w:szCs w:val="24"/>
        </w:rPr>
      </w:pPr>
      <w:r w:rsidRPr="00BF6395">
        <w:rPr>
          <w:rStyle w:val="Strong"/>
          <w:rFonts w:ascii="Arial" w:hAnsi="Arial" w:cs="Arial"/>
          <w:sz w:val="24"/>
          <w:szCs w:val="24"/>
        </w:rPr>
        <w:t>Goal Two:</w:t>
      </w:r>
      <w:r w:rsidRPr="00BF6395">
        <w:rPr>
          <w:rFonts w:ascii="Arial" w:hAnsi="Arial" w:cs="Arial"/>
          <w:szCs w:val="24"/>
        </w:rPr>
        <w:t xml:space="preserve"> </w:t>
      </w:r>
    </w:p>
    <w:p w:rsidR="00BF6395" w:rsidRPr="00BF6395" w:rsidRDefault="00BF6395" w:rsidP="00BF6395">
      <w:pPr>
        <w:rPr>
          <w:rFonts w:ascii="Arial" w:hAnsi="Arial" w:cs="Arial"/>
          <w:szCs w:val="24"/>
        </w:rPr>
      </w:pPr>
      <w:r w:rsidRPr="00BF6395">
        <w:rPr>
          <w:rFonts w:ascii="Arial" w:hAnsi="Arial" w:cs="Arial"/>
          <w:szCs w:val="24"/>
        </w:rPr>
        <w:t>To develop social workers who, recognizing the strengths inherent in human diversity, advocate for social and economic justice and empower clients within a global context.</w:t>
      </w:r>
    </w:p>
    <w:p w:rsidR="00BF6395" w:rsidRDefault="00BF6395" w:rsidP="00BF6395">
      <w:pPr>
        <w:rPr>
          <w:rStyle w:val="Strong"/>
          <w:rFonts w:ascii="Arial" w:hAnsi="Arial" w:cs="Arial"/>
          <w:sz w:val="24"/>
          <w:szCs w:val="24"/>
        </w:rPr>
      </w:pPr>
    </w:p>
    <w:p w:rsidR="004051AA" w:rsidRDefault="004051AA" w:rsidP="00BF6395">
      <w:pPr>
        <w:rPr>
          <w:rStyle w:val="Strong"/>
          <w:rFonts w:ascii="Arial" w:hAnsi="Arial" w:cs="Arial"/>
          <w:sz w:val="24"/>
          <w:szCs w:val="24"/>
        </w:rPr>
      </w:pPr>
    </w:p>
    <w:p w:rsidR="00BF6395" w:rsidRPr="00BF6395" w:rsidRDefault="00BF6395" w:rsidP="00BF6395">
      <w:pPr>
        <w:rPr>
          <w:rFonts w:ascii="Arial" w:hAnsi="Arial" w:cs="Arial"/>
          <w:szCs w:val="24"/>
        </w:rPr>
      </w:pPr>
      <w:r w:rsidRPr="00BF6395">
        <w:rPr>
          <w:rStyle w:val="Strong"/>
          <w:rFonts w:ascii="Arial" w:hAnsi="Arial" w:cs="Arial"/>
          <w:sz w:val="24"/>
          <w:szCs w:val="24"/>
        </w:rPr>
        <w:t>Student Learning Outcomes for Social Work:</w:t>
      </w:r>
      <w:r w:rsidRPr="00BF6395">
        <w:rPr>
          <w:rFonts w:ascii="Arial" w:hAnsi="Arial" w:cs="Arial"/>
          <w:szCs w:val="24"/>
        </w:rPr>
        <w:t xml:space="preserve"> </w:t>
      </w:r>
    </w:p>
    <w:p w:rsidR="00BF6395" w:rsidRDefault="00BF6395" w:rsidP="00BF6395">
      <w:pPr>
        <w:rPr>
          <w:rStyle w:val="Emphasis"/>
          <w:rFonts w:ascii="Arial" w:hAnsi="Arial" w:cs="Arial"/>
          <w:sz w:val="24"/>
          <w:szCs w:val="24"/>
        </w:rPr>
      </w:pPr>
    </w:p>
    <w:p w:rsidR="00BF6395" w:rsidRPr="00BF6395" w:rsidRDefault="004051AA" w:rsidP="00BF6395">
      <w:pPr>
        <w:rPr>
          <w:rFonts w:ascii="Arial" w:hAnsi="Arial" w:cs="Arial"/>
          <w:szCs w:val="24"/>
        </w:rPr>
      </w:pPr>
      <w:r>
        <w:rPr>
          <w:rStyle w:val="Emphasis"/>
          <w:rFonts w:ascii="Arial" w:hAnsi="Arial" w:cs="Arial"/>
          <w:sz w:val="24"/>
          <w:szCs w:val="24"/>
        </w:rPr>
        <w:t>At graduation, all students will be able to</w:t>
      </w:r>
      <w:r w:rsidR="00BF6395" w:rsidRPr="00BF6395">
        <w:rPr>
          <w:rStyle w:val="Emphasis"/>
          <w:rFonts w:ascii="Arial" w:hAnsi="Arial" w:cs="Arial"/>
          <w:sz w:val="24"/>
          <w:szCs w:val="24"/>
        </w:rPr>
        <w:t>:</w:t>
      </w:r>
      <w:r w:rsidR="00BF6395" w:rsidRPr="00BF6395">
        <w:rPr>
          <w:rFonts w:ascii="Arial" w:hAnsi="Arial" w:cs="Arial"/>
          <w:szCs w:val="24"/>
        </w:rPr>
        <w:t xml:space="preserve"> </w:t>
      </w:r>
    </w:p>
    <w:p w:rsidR="001A1A94" w:rsidRDefault="00BF6395" w:rsidP="004D4A53">
      <w:pPr>
        <w:pStyle w:val="ListParagraph"/>
        <w:numPr>
          <w:ilvl w:val="0"/>
          <w:numId w:val="5"/>
        </w:numPr>
        <w:rPr>
          <w:rFonts w:cs="Arial"/>
        </w:rPr>
      </w:pPr>
      <w:r w:rsidRPr="00BF6395">
        <w:rPr>
          <w:rFonts w:cs="Arial"/>
        </w:rPr>
        <w:t>Identify as a professional social worker and conduct oneself accordingly.</w:t>
      </w:r>
    </w:p>
    <w:p w:rsidR="001A1A94" w:rsidRDefault="00BF6395" w:rsidP="004D4A53">
      <w:pPr>
        <w:pStyle w:val="ListParagraph"/>
        <w:numPr>
          <w:ilvl w:val="0"/>
          <w:numId w:val="5"/>
        </w:numPr>
        <w:tabs>
          <w:tab w:val="left" w:pos="720"/>
        </w:tabs>
        <w:rPr>
          <w:rFonts w:cs="Arial"/>
        </w:rPr>
      </w:pPr>
      <w:r w:rsidRPr="00BF6395">
        <w:rPr>
          <w:rFonts w:cs="Arial"/>
        </w:rPr>
        <w:t>Apply social work ethical principles to guide professional practice.</w:t>
      </w:r>
    </w:p>
    <w:p w:rsidR="001A1A94" w:rsidRDefault="00BF6395" w:rsidP="004D4A53">
      <w:pPr>
        <w:pStyle w:val="ListParagraph"/>
        <w:numPr>
          <w:ilvl w:val="0"/>
          <w:numId w:val="5"/>
        </w:numPr>
        <w:tabs>
          <w:tab w:val="left" w:pos="720"/>
        </w:tabs>
        <w:rPr>
          <w:rFonts w:cs="Arial"/>
        </w:rPr>
      </w:pPr>
      <w:r w:rsidRPr="00BF6395">
        <w:rPr>
          <w:rFonts w:cs="Arial"/>
        </w:rPr>
        <w:t>Apply critical thinking to inform and communicate professional judgments.</w:t>
      </w:r>
    </w:p>
    <w:p w:rsidR="001A1A94" w:rsidRDefault="00BF6395" w:rsidP="004D4A53">
      <w:pPr>
        <w:pStyle w:val="ListParagraph"/>
        <w:numPr>
          <w:ilvl w:val="0"/>
          <w:numId w:val="5"/>
        </w:numPr>
        <w:tabs>
          <w:tab w:val="left" w:pos="720"/>
        </w:tabs>
        <w:rPr>
          <w:rFonts w:cs="Arial"/>
        </w:rPr>
      </w:pPr>
      <w:r w:rsidRPr="00BF6395">
        <w:rPr>
          <w:rFonts w:cs="Arial"/>
        </w:rPr>
        <w:t>Engage diversity and difference in practice.</w:t>
      </w:r>
    </w:p>
    <w:p w:rsidR="001A1A94" w:rsidRDefault="00BF6395" w:rsidP="004D4A53">
      <w:pPr>
        <w:pStyle w:val="ListParagraph"/>
        <w:numPr>
          <w:ilvl w:val="0"/>
          <w:numId w:val="5"/>
        </w:numPr>
        <w:tabs>
          <w:tab w:val="left" w:pos="720"/>
        </w:tabs>
        <w:rPr>
          <w:rFonts w:cs="Arial"/>
        </w:rPr>
      </w:pPr>
      <w:r w:rsidRPr="00BF6395">
        <w:rPr>
          <w:rFonts w:cs="Arial"/>
        </w:rPr>
        <w:t>Advance human rights and social and economic justice</w:t>
      </w:r>
    </w:p>
    <w:p w:rsidR="001A1A94" w:rsidRDefault="00BF6395" w:rsidP="004D4A53">
      <w:pPr>
        <w:pStyle w:val="ListParagraph"/>
        <w:numPr>
          <w:ilvl w:val="0"/>
          <w:numId w:val="5"/>
        </w:numPr>
        <w:tabs>
          <w:tab w:val="left" w:pos="720"/>
        </w:tabs>
        <w:rPr>
          <w:rFonts w:cs="Arial"/>
        </w:rPr>
      </w:pPr>
      <w:r w:rsidRPr="00BF6395">
        <w:rPr>
          <w:rFonts w:cs="Arial"/>
        </w:rPr>
        <w:t>Engage in research-informed practice and practice-informed research</w:t>
      </w:r>
    </w:p>
    <w:p w:rsidR="001A1A94" w:rsidRDefault="00BF6395" w:rsidP="004D4A53">
      <w:pPr>
        <w:pStyle w:val="ListParagraph"/>
        <w:numPr>
          <w:ilvl w:val="0"/>
          <w:numId w:val="5"/>
        </w:numPr>
        <w:tabs>
          <w:tab w:val="left" w:pos="720"/>
        </w:tabs>
        <w:rPr>
          <w:rFonts w:cs="Arial"/>
        </w:rPr>
      </w:pPr>
      <w:r w:rsidRPr="00BF6395">
        <w:rPr>
          <w:rFonts w:cs="Arial"/>
        </w:rPr>
        <w:t>Apply knowledge of human behavior and the social environment</w:t>
      </w:r>
    </w:p>
    <w:p w:rsidR="001A1A94" w:rsidRDefault="00BF6395" w:rsidP="004D4A53">
      <w:pPr>
        <w:pStyle w:val="ListParagraph"/>
        <w:numPr>
          <w:ilvl w:val="0"/>
          <w:numId w:val="5"/>
        </w:numPr>
        <w:tabs>
          <w:tab w:val="left" w:pos="720"/>
        </w:tabs>
        <w:rPr>
          <w:rFonts w:cs="Arial"/>
        </w:rPr>
      </w:pPr>
      <w:r w:rsidRPr="00BF6395">
        <w:rPr>
          <w:rFonts w:cs="Arial"/>
        </w:rPr>
        <w:t>Engage in policy practice to advance social and economic well-being and to deliver effective social work services</w:t>
      </w:r>
    </w:p>
    <w:p w:rsidR="001A1A94" w:rsidRDefault="00BF6395" w:rsidP="004D4A53">
      <w:pPr>
        <w:pStyle w:val="ListParagraph"/>
        <w:numPr>
          <w:ilvl w:val="0"/>
          <w:numId w:val="5"/>
        </w:numPr>
        <w:tabs>
          <w:tab w:val="left" w:pos="720"/>
        </w:tabs>
        <w:rPr>
          <w:rFonts w:cs="Arial"/>
        </w:rPr>
      </w:pPr>
      <w:r w:rsidRPr="00BF6395">
        <w:rPr>
          <w:rFonts w:cs="Arial"/>
        </w:rPr>
        <w:t>Respond to contexts that shape practice</w:t>
      </w:r>
    </w:p>
    <w:p w:rsidR="00BF6395" w:rsidRPr="00BF6395" w:rsidRDefault="00BF6395" w:rsidP="00BF6395">
      <w:pPr>
        <w:pStyle w:val="ListParagraph"/>
        <w:numPr>
          <w:ilvl w:val="0"/>
          <w:numId w:val="5"/>
        </w:numPr>
        <w:tabs>
          <w:tab w:val="left" w:pos="720"/>
        </w:tabs>
        <w:rPr>
          <w:rFonts w:cs="Arial"/>
        </w:rPr>
      </w:pPr>
      <w:r w:rsidRPr="00BF6395">
        <w:rPr>
          <w:rFonts w:cs="Arial"/>
        </w:rPr>
        <w:t>Engage, assess, intervene, and evaluate with individuals, families, groups, organizations, and communities</w:t>
      </w:r>
    </w:p>
    <w:p w:rsidR="0043639A" w:rsidRDefault="0043639A" w:rsidP="0043639A">
      <w:pPr>
        <w:ind w:left="360"/>
        <w:rPr>
          <w:rFonts w:ascii="Arial" w:hAnsi="Arial"/>
        </w:rPr>
      </w:pPr>
    </w:p>
    <w:p w:rsidR="00BF6395" w:rsidRDefault="0043639A" w:rsidP="004051AA">
      <w:pPr>
        <w:rPr>
          <w:rFonts w:ascii="Arial" w:hAnsi="Arial" w:cs="Arial"/>
        </w:rPr>
      </w:pPr>
      <w:r>
        <w:rPr>
          <w:rFonts w:ascii="Arial" w:hAnsi="Arial" w:cs="Arial"/>
        </w:rPr>
        <w:tab/>
      </w:r>
    </w:p>
    <w:p w:rsidR="004051AA" w:rsidRDefault="004051AA" w:rsidP="004051AA">
      <w:pPr>
        <w:rPr>
          <w:rFonts w:ascii="Arial" w:hAnsi="Arial" w:cs="Arial"/>
        </w:rPr>
      </w:pPr>
    </w:p>
    <w:p w:rsidR="004051AA" w:rsidRDefault="004051AA" w:rsidP="004051AA">
      <w:pPr>
        <w:rPr>
          <w:rFonts w:ascii="Arial" w:hAnsi="Arial" w:cs="Arial"/>
        </w:rPr>
      </w:pPr>
    </w:p>
    <w:p w:rsidR="004051AA" w:rsidRDefault="004051AA" w:rsidP="004051AA">
      <w:pPr>
        <w:rPr>
          <w:rFonts w:ascii="Arial" w:hAnsi="Arial" w:cs="Arial"/>
          <w:b/>
        </w:rPr>
      </w:pPr>
    </w:p>
    <w:p w:rsidR="000D13B3" w:rsidRDefault="000D13B3">
      <w:pPr>
        <w:tabs>
          <w:tab w:val="left" w:pos="720"/>
          <w:tab w:val="left" w:pos="2160"/>
          <w:tab w:val="left" w:pos="2520"/>
          <w:tab w:val="left" w:pos="2610"/>
        </w:tabs>
        <w:jc w:val="both"/>
        <w:rPr>
          <w:rFonts w:ascii="Arial" w:hAnsi="Arial" w:cs="Arial"/>
          <w:b/>
        </w:rPr>
      </w:pPr>
    </w:p>
    <w:p w:rsidR="000D13B3" w:rsidRDefault="000D13B3">
      <w:pPr>
        <w:tabs>
          <w:tab w:val="left" w:pos="720"/>
          <w:tab w:val="left" w:pos="2160"/>
          <w:tab w:val="left" w:pos="2520"/>
          <w:tab w:val="left" w:pos="2610"/>
        </w:tabs>
        <w:jc w:val="both"/>
        <w:rPr>
          <w:rFonts w:ascii="Arial" w:hAnsi="Arial" w:cs="Arial"/>
          <w:b/>
        </w:rPr>
      </w:pPr>
    </w:p>
    <w:p w:rsidR="00936FD0" w:rsidRDefault="00936FD0">
      <w:pPr>
        <w:tabs>
          <w:tab w:val="left" w:pos="720"/>
          <w:tab w:val="left" w:pos="2160"/>
          <w:tab w:val="left" w:pos="2520"/>
          <w:tab w:val="left" w:pos="2610"/>
        </w:tabs>
        <w:jc w:val="both"/>
        <w:rPr>
          <w:rFonts w:ascii="Arial" w:hAnsi="Arial" w:cs="Arial"/>
          <w:b/>
        </w:rPr>
      </w:pPr>
      <w:r w:rsidRPr="00936FD0">
        <w:rPr>
          <w:rFonts w:ascii="Arial" w:hAnsi="Arial" w:cs="Arial"/>
          <w:b/>
        </w:rPr>
        <w:lastRenderedPageBreak/>
        <w:t>CONCEPT OF GENERALIST SOCIAL WORK</w:t>
      </w:r>
    </w:p>
    <w:p w:rsidR="00870D2E" w:rsidRPr="00211CAE" w:rsidRDefault="00870D2E" w:rsidP="00870D2E">
      <w:pPr>
        <w:rPr>
          <w:rFonts w:ascii="Arial" w:hAnsi="Arial" w:cs="Arial"/>
        </w:rPr>
      </w:pPr>
    </w:p>
    <w:p w:rsidR="00870D2E" w:rsidRDefault="00870D2E" w:rsidP="00870D2E">
      <w:pPr>
        <w:ind w:firstLine="720"/>
        <w:rPr>
          <w:rFonts w:ascii="Arial" w:hAnsi="Arial" w:cs="Arial"/>
        </w:rPr>
      </w:pPr>
      <w:r>
        <w:rPr>
          <w:rFonts w:ascii="Arial" w:hAnsi="Arial" w:cs="Arial"/>
        </w:rPr>
        <w:t>G</w:t>
      </w:r>
      <w:r w:rsidRPr="00211CAE">
        <w:rPr>
          <w:rFonts w:ascii="Arial" w:hAnsi="Arial" w:cs="Arial"/>
        </w:rPr>
        <w:t>eneralist social worker</w:t>
      </w:r>
      <w:r>
        <w:rPr>
          <w:rFonts w:ascii="Arial" w:hAnsi="Arial" w:cs="Arial"/>
        </w:rPr>
        <w:t>s</w:t>
      </w:r>
      <w:r w:rsidRPr="00211CAE">
        <w:rPr>
          <w:rFonts w:ascii="Arial" w:hAnsi="Arial" w:cs="Arial"/>
        </w:rPr>
        <w:t xml:space="preserve"> </w:t>
      </w:r>
      <w:r>
        <w:rPr>
          <w:rFonts w:ascii="Arial" w:hAnsi="Arial" w:cs="Arial"/>
        </w:rPr>
        <w:t>are</w:t>
      </w:r>
      <w:r w:rsidRPr="00211CAE">
        <w:rPr>
          <w:rFonts w:ascii="Arial" w:hAnsi="Arial" w:cs="Arial"/>
        </w:rPr>
        <w:t xml:space="preserve"> prepared for entry-level social work practice.</w:t>
      </w:r>
      <w:r>
        <w:rPr>
          <w:rFonts w:ascii="Arial" w:hAnsi="Arial" w:cs="Arial"/>
        </w:rPr>
        <w:t xml:space="preserve"> They must draw upon their liberal arts preparatory knowledge as the foundation for developing critical thinking skills for beginning social work practice. Generalist social workers have not been trained in any specialty, but have learned to apply multi-level, multi-method approaches that are transferable between diverse practice settings. Generalist social workers, </w:t>
      </w:r>
      <w:r w:rsidR="00867CC5">
        <w:rPr>
          <w:rFonts w:ascii="Arial" w:hAnsi="Arial" w:cs="Arial"/>
        </w:rPr>
        <w:t>guided by systems theory, match</w:t>
      </w:r>
      <w:r>
        <w:rPr>
          <w:rFonts w:ascii="Arial" w:hAnsi="Arial" w:cs="Arial"/>
        </w:rPr>
        <w:t xml:space="preserve"> interventions to the needs of the client system whether it be individuals, family, small groups, organizations, communities or international settings. Generalist social workers</w:t>
      </w:r>
      <w:r w:rsidR="00867CC5">
        <w:rPr>
          <w:rFonts w:ascii="Arial" w:hAnsi="Arial" w:cs="Arial"/>
        </w:rPr>
        <w:t>’</w:t>
      </w:r>
      <w:r>
        <w:rPr>
          <w:rFonts w:ascii="Arial" w:hAnsi="Arial" w:cs="Arial"/>
        </w:rPr>
        <w:t xml:space="preserve"> practice emphasizes the e</w:t>
      </w:r>
      <w:r w:rsidRPr="00211CAE">
        <w:rPr>
          <w:rFonts w:ascii="Arial" w:hAnsi="Arial" w:cs="Arial"/>
        </w:rPr>
        <w:t>mpowerment and strengths pe</w:t>
      </w:r>
      <w:r>
        <w:rPr>
          <w:rFonts w:ascii="Arial" w:hAnsi="Arial" w:cs="Arial"/>
        </w:rPr>
        <w:t>r</w:t>
      </w:r>
      <w:r w:rsidRPr="00211CAE">
        <w:rPr>
          <w:rFonts w:ascii="Arial" w:hAnsi="Arial" w:cs="Arial"/>
        </w:rPr>
        <w:t>spective</w:t>
      </w:r>
      <w:r>
        <w:rPr>
          <w:rFonts w:ascii="Arial" w:hAnsi="Arial" w:cs="Arial"/>
        </w:rPr>
        <w:t xml:space="preserve">s. Generalist trained social workers are able to select the most appropriate theories and methods for the problem solving process. They must be knowledgeable of theories of human development from a variety of perspectives including biological, psychological and social.    </w:t>
      </w:r>
    </w:p>
    <w:p w:rsidR="00870D2E" w:rsidRDefault="00870D2E" w:rsidP="00870D2E">
      <w:pPr>
        <w:rPr>
          <w:rFonts w:ascii="Arial" w:hAnsi="Arial" w:cs="Arial"/>
        </w:rPr>
      </w:pPr>
    </w:p>
    <w:p w:rsidR="00AC004F" w:rsidRDefault="00870D2E" w:rsidP="00870D2E">
      <w:pPr>
        <w:rPr>
          <w:rFonts w:ascii="Arial" w:hAnsi="Arial" w:cs="Arial"/>
        </w:rPr>
      </w:pPr>
      <w:r>
        <w:rPr>
          <w:rFonts w:ascii="Arial" w:hAnsi="Arial" w:cs="Arial"/>
        </w:rPr>
        <w:tab/>
      </w:r>
      <w:r w:rsidRPr="00211CAE">
        <w:rPr>
          <w:rFonts w:ascii="Arial" w:hAnsi="Arial" w:cs="Arial"/>
        </w:rPr>
        <w:t xml:space="preserve">Generalist social work practice emphasizes the integration of social work knowledge, values and skills with a </w:t>
      </w:r>
      <w:r>
        <w:rPr>
          <w:rFonts w:ascii="Arial" w:hAnsi="Arial" w:cs="Arial"/>
        </w:rPr>
        <w:t xml:space="preserve">strong </w:t>
      </w:r>
      <w:r w:rsidRPr="00211CAE">
        <w:rPr>
          <w:rFonts w:ascii="Arial" w:hAnsi="Arial" w:cs="Arial"/>
        </w:rPr>
        <w:t xml:space="preserve">commitment to social and economic justice. </w:t>
      </w:r>
      <w:r>
        <w:rPr>
          <w:rFonts w:ascii="Arial" w:hAnsi="Arial" w:cs="Arial"/>
        </w:rPr>
        <w:t>T</w:t>
      </w:r>
      <w:r w:rsidRPr="00211CAE">
        <w:rPr>
          <w:rFonts w:ascii="Arial" w:hAnsi="Arial" w:cs="Arial"/>
        </w:rPr>
        <w:t>he pursuit of social justice</w:t>
      </w:r>
      <w:r>
        <w:rPr>
          <w:rFonts w:ascii="Arial" w:hAnsi="Arial" w:cs="Arial"/>
        </w:rPr>
        <w:t xml:space="preserve"> occurs locally, nationally, and globally. Particular attention is given to the needs and empowerment of all people who are vulnerable, oppressed, or living in poverty. A generalist social worker is</w:t>
      </w:r>
      <w:r w:rsidRPr="00211CAE">
        <w:rPr>
          <w:rFonts w:ascii="Arial" w:hAnsi="Arial" w:cs="Arial"/>
        </w:rPr>
        <w:t xml:space="preserve"> firmly committed to social work values and ethics as described in the NASW Code of Ethics</w:t>
      </w:r>
      <w:r>
        <w:rPr>
          <w:rFonts w:ascii="Arial" w:hAnsi="Arial" w:cs="Arial"/>
        </w:rPr>
        <w:t>.</w:t>
      </w:r>
      <w:r w:rsidRPr="00211CAE">
        <w:rPr>
          <w:rFonts w:ascii="Arial" w:hAnsi="Arial" w:cs="Arial"/>
        </w:rPr>
        <w:t xml:space="preserve">   </w:t>
      </w:r>
    </w:p>
    <w:p w:rsidR="00671CCE" w:rsidRDefault="00671CCE" w:rsidP="00870D2E">
      <w:pPr>
        <w:rPr>
          <w:rFonts w:ascii="Arial" w:hAnsi="Arial" w:cs="Arial"/>
        </w:rPr>
      </w:pPr>
    </w:p>
    <w:p w:rsidR="00870D2E" w:rsidRDefault="00870D2E" w:rsidP="00870D2E">
      <w:pPr>
        <w:rPr>
          <w:rFonts w:ascii="Arial" w:hAnsi="Arial" w:cs="Arial"/>
        </w:rPr>
      </w:pPr>
      <w:r>
        <w:rPr>
          <w:rFonts w:ascii="Arial" w:hAnsi="Arial" w:cs="Arial"/>
        </w:rPr>
        <w:t xml:space="preserve">The following is </w:t>
      </w:r>
      <w:r w:rsidR="00AC004F">
        <w:rPr>
          <w:rFonts w:ascii="Arial" w:hAnsi="Arial" w:cs="Arial"/>
        </w:rPr>
        <w:t xml:space="preserve">the definition </w:t>
      </w:r>
      <w:r w:rsidR="002022AB">
        <w:rPr>
          <w:rFonts w:ascii="Arial" w:hAnsi="Arial" w:cs="Arial"/>
        </w:rPr>
        <w:t xml:space="preserve">of generalist social worker </w:t>
      </w:r>
      <w:r>
        <w:rPr>
          <w:rFonts w:ascii="Arial" w:hAnsi="Arial" w:cs="Arial"/>
        </w:rPr>
        <w:t xml:space="preserve">communicated </w:t>
      </w:r>
      <w:r w:rsidR="00AC004F">
        <w:rPr>
          <w:rFonts w:ascii="Arial" w:hAnsi="Arial" w:cs="Arial"/>
        </w:rPr>
        <w:t>throughout the department:</w:t>
      </w:r>
      <w:r>
        <w:rPr>
          <w:rFonts w:ascii="Arial" w:hAnsi="Arial" w:cs="Arial"/>
        </w:rPr>
        <w:t xml:space="preserve"> </w:t>
      </w:r>
    </w:p>
    <w:p w:rsidR="00870D2E" w:rsidRDefault="00870D2E" w:rsidP="00870D2E">
      <w:pPr>
        <w:rPr>
          <w:rFonts w:ascii="Arial" w:hAnsi="Arial" w:cs="Arial"/>
        </w:rPr>
      </w:pPr>
    </w:p>
    <w:p w:rsidR="00870D2E" w:rsidRPr="00631C91" w:rsidRDefault="00870D2E" w:rsidP="00870D2E">
      <w:pPr>
        <w:ind w:left="720"/>
        <w:rPr>
          <w:rFonts w:ascii="Arial" w:hAnsi="Arial" w:cs="Arial"/>
          <w:i/>
        </w:rPr>
      </w:pPr>
      <w:r w:rsidRPr="00631C91">
        <w:rPr>
          <w:rFonts w:ascii="Arial" w:hAnsi="Arial" w:cs="Arial"/>
          <w:i/>
        </w:rPr>
        <w:t xml:space="preserve">A generalist social worker is prepared for entry-level social work practice. A generalist social worker is able to apply multi-level, multi-method approaches that are transferable between diverse practice settings. Generalist social work practice emphasizes the integration of social work knowledge, values and skills together with a strong commitment to social and economic justice. Guided by systems theory and </w:t>
      </w:r>
      <w:r w:rsidR="00530368">
        <w:rPr>
          <w:rFonts w:ascii="Arial" w:hAnsi="Arial" w:cs="Arial"/>
          <w:i/>
        </w:rPr>
        <w:t xml:space="preserve">the </w:t>
      </w:r>
      <w:r w:rsidRPr="00631C91">
        <w:rPr>
          <w:rFonts w:ascii="Arial" w:hAnsi="Arial" w:cs="Arial"/>
          <w:i/>
        </w:rPr>
        <w:t>strengths perspect</w:t>
      </w:r>
      <w:r w:rsidR="00671CCE">
        <w:rPr>
          <w:rFonts w:ascii="Arial" w:hAnsi="Arial" w:cs="Arial"/>
          <w:i/>
        </w:rPr>
        <w:t>ive, a generalist social worker</w:t>
      </w:r>
      <w:r w:rsidRPr="00631C91">
        <w:rPr>
          <w:rFonts w:ascii="Arial" w:hAnsi="Arial" w:cs="Arial"/>
          <w:i/>
        </w:rPr>
        <w:t xml:space="preserve"> focuses on meeting human needs through the empowerment of diverse, vulnerable and oppressed people locally, nationally and globally. </w:t>
      </w:r>
    </w:p>
    <w:p w:rsidR="00870D2E" w:rsidRPr="00631C91" w:rsidRDefault="00870D2E" w:rsidP="00870D2E">
      <w:pPr>
        <w:rPr>
          <w:rFonts w:ascii="Arial" w:hAnsi="Arial" w:cs="Arial"/>
          <w:b/>
          <w:i/>
        </w:rPr>
      </w:pPr>
    </w:p>
    <w:p w:rsidR="00CB344D" w:rsidRPr="001B55D6" w:rsidRDefault="00CB344D">
      <w:pPr>
        <w:pStyle w:val="Heading2"/>
        <w:tabs>
          <w:tab w:val="left" w:pos="720"/>
          <w:tab w:val="left" w:pos="2160"/>
          <w:tab w:val="left" w:pos="2520"/>
          <w:tab w:val="left" w:pos="2610"/>
        </w:tabs>
        <w:rPr>
          <w:rFonts w:ascii="Arial" w:hAnsi="Arial" w:cs="Arial"/>
          <w:b w:val="0"/>
        </w:rPr>
      </w:pPr>
      <w:r w:rsidRPr="001B55D6">
        <w:rPr>
          <w:rFonts w:ascii="Arial" w:hAnsi="Arial" w:cs="Arial"/>
        </w:rPr>
        <w:t>ADMISSIONS PROCEDURES</w:t>
      </w:r>
    </w:p>
    <w:p w:rsidR="00CB344D" w:rsidRPr="001B55D6" w:rsidRDefault="00CB344D">
      <w:pPr>
        <w:pStyle w:val="Heading2"/>
        <w:tabs>
          <w:tab w:val="left" w:pos="720"/>
          <w:tab w:val="left" w:pos="2160"/>
          <w:tab w:val="left" w:pos="2520"/>
          <w:tab w:val="left" w:pos="2610"/>
        </w:tabs>
        <w:rPr>
          <w:rFonts w:ascii="Arial" w:hAnsi="Arial" w:cs="Arial"/>
          <w:b w:val="0"/>
        </w:rPr>
      </w:pPr>
    </w:p>
    <w:p w:rsidR="005B496F" w:rsidRDefault="00CB344D" w:rsidP="005B496F">
      <w:pPr>
        <w:rPr>
          <w:rFonts w:ascii="Arial" w:hAnsi="Arial" w:cs="Arial"/>
        </w:rPr>
      </w:pPr>
      <w:r w:rsidRPr="001B55D6">
        <w:rPr>
          <w:rFonts w:ascii="Arial" w:hAnsi="Arial" w:cs="Arial"/>
          <w:b/>
        </w:rPr>
        <w:tab/>
      </w:r>
      <w:r w:rsidR="005B496F">
        <w:rPr>
          <w:rFonts w:ascii="Arial" w:hAnsi="Arial" w:cs="Arial"/>
        </w:rPr>
        <w:t xml:space="preserve">First year students at Elizabethtown College do not declare a major until </w:t>
      </w:r>
      <w:r w:rsidR="00867CC5">
        <w:rPr>
          <w:rFonts w:ascii="Arial" w:hAnsi="Arial" w:cs="Arial"/>
        </w:rPr>
        <w:t>Jan</w:t>
      </w:r>
      <w:r w:rsidR="005B496F">
        <w:rPr>
          <w:rFonts w:ascii="Arial" w:hAnsi="Arial" w:cs="Arial"/>
        </w:rPr>
        <w:t>uary of their second semester</w:t>
      </w:r>
      <w:r w:rsidR="00867CC5">
        <w:rPr>
          <w:rFonts w:ascii="Arial" w:hAnsi="Arial" w:cs="Arial"/>
        </w:rPr>
        <w:t>, at the earliest</w:t>
      </w:r>
      <w:r w:rsidR="005B496F">
        <w:rPr>
          <w:rFonts w:ascii="Arial" w:hAnsi="Arial" w:cs="Arial"/>
        </w:rPr>
        <w:t>. The social work department receives a list of potential majors and student academic folders after the first year students have declared a major. These intended social work majors are assigned an advisor in the social work department. Students are then advised to complete SW160: Social Problems and the Response of Social Welfare Institutions, SW280 Multicultural C</w:t>
      </w:r>
      <w:r w:rsidR="00867CC5">
        <w:rPr>
          <w:rFonts w:ascii="Arial" w:hAnsi="Arial" w:cs="Arial"/>
        </w:rPr>
        <w:t>ounseling Skills</w:t>
      </w:r>
      <w:r w:rsidR="005B496F">
        <w:rPr>
          <w:rFonts w:ascii="Arial" w:hAnsi="Arial" w:cs="Arial"/>
        </w:rPr>
        <w:t>, and SW233 Human Behavior in the Social Environment before applying for admission to the department. The procedure for becoming an official major is described below:</w:t>
      </w:r>
    </w:p>
    <w:p w:rsidR="005B496F" w:rsidRDefault="005B496F" w:rsidP="005B496F">
      <w:pPr>
        <w:rPr>
          <w:rFonts w:ascii="Arial" w:hAnsi="Arial" w:cs="Arial"/>
        </w:rPr>
      </w:pPr>
    </w:p>
    <w:p w:rsidR="005B496F" w:rsidRDefault="005B496F" w:rsidP="00D113BC">
      <w:pPr>
        <w:ind w:firstLine="360"/>
        <w:rPr>
          <w:rFonts w:ascii="Arial" w:hAnsi="Arial" w:cs="Arial"/>
        </w:rPr>
      </w:pPr>
      <w:r>
        <w:rPr>
          <w:rFonts w:ascii="Arial" w:hAnsi="Arial" w:cs="Arial"/>
        </w:rPr>
        <w:t>The Department of Social Work requires intended social work majors to apply for formal admission to the program by March 1 of their sophomore year. This application requires the following:</w:t>
      </w:r>
    </w:p>
    <w:p w:rsidR="005B496F" w:rsidRDefault="005B496F" w:rsidP="005B496F">
      <w:pPr>
        <w:rPr>
          <w:rFonts w:ascii="Arial" w:hAnsi="Arial" w:cs="Arial"/>
        </w:rPr>
      </w:pPr>
    </w:p>
    <w:p w:rsidR="00D113BC" w:rsidRPr="003A5B98" w:rsidRDefault="00D113BC" w:rsidP="00D113BC">
      <w:pPr>
        <w:pStyle w:val="ListParagraph"/>
        <w:numPr>
          <w:ilvl w:val="0"/>
          <w:numId w:val="6"/>
        </w:numPr>
      </w:pPr>
      <w:r w:rsidRPr="003A5B98">
        <w:t xml:space="preserve">A formal interview with </w:t>
      </w:r>
      <w:r>
        <w:t>the social work department Chair</w:t>
      </w:r>
      <w:r w:rsidRPr="003A5B98">
        <w:t xml:space="preserve"> where professional interests, values, academic abilities, and career goals are explored. The interview can be scheduled once all </w:t>
      </w:r>
      <w:r>
        <w:t xml:space="preserve">other </w:t>
      </w:r>
      <w:r w:rsidRPr="003A5B98">
        <w:t>required information has been received by the department</w:t>
      </w:r>
      <w:r>
        <w:t xml:space="preserve"> (described below)</w:t>
      </w:r>
      <w:r w:rsidRPr="003A5B98">
        <w:t>.</w:t>
      </w:r>
    </w:p>
    <w:p w:rsidR="00D113BC" w:rsidRPr="00F64E0E" w:rsidRDefault="00D113BC" w:rsidP="00D113BC">
      <w:pPr>
        <w:ind w:left="1080"/>
        <w:rPr>
          <w:szCs w:val="24"/>
        </w:rPr>
      </w:pPr>
    </w:p>
    <w:p w:rsidR="00D113BC" w:rsidRPr="00F64E0E" w:rsidRDefault="00D113BC" w:rsidP="00D113BC">
      <w:pPr>
        <w:pStyle w:val="ListParagraph"/>
        <w:numPr>
          <w:ilvl w:val="0"/>
          <w:numId w:val="6"/>
        </w:numPr>
      </w:pPr>
      <w:r w:rsidRPr="00BA4471">
        <w:t>Two reference ra</w:t>
      </w:r>
      <w:r>
        <w:t xml:space="preserve">ting forms completed by an adult who has had a working relationship with the student. This could be a professor outside the department of social work, a boss or volunteer </w:t>
      </w:r>
      <w:r>
        <w:lastRenderedPageBreak/>
        <w:t xml:space="preserve">supervisor. The evaluation should be </w:t>
      </w:r>
      <w:r w:rsidRPr="00BA4471">
        <w:t xml:space="preserve">returned </w:t>
      </w:r>
      <w:r>
        <w:t>by ma</w:t>
      </w:r>
      <w:r w:rsidR="008344D9">
        <w:t>il</w:t>
      </w:r>
      <w:r>
        <w:t xml:space="preserve"> in a sealed envelope (provided) </w:t>
      </w:r>
      <w:r w:rsidRPr="00BA4471">
        <w:t>to the Department Chair.</w:t>
      </w:r>
    </w:p>
    <w:p w:rsidR="00D113BC" w:rsidRPr="00F64E0E" w:rsidRDefault="00D113BC" w:rsidP="00D113BC">
      <w:pPr>
        <w:pStyle w:val="ListParagraph"/>
      </w:pPr>
    </w:p>
    <w:p w:rsidR="00D113BC" w:rsidRDefault="00D113BC" w:rsidP="00D113BC">
      <w:pPr>
        <w:pStyle w:val="ListParagraph"/>
        <w:numPr>
          <w:ilvl w:val="0"/>
          <w:numId w:val="6"/>
        </w:numPr>
      </w:pPr>
      <w:r w:rsidRPr="00BA4471">
        <w:t>A 2.0 grade poin</w:t>
      </w:r>
      <w:r>
        <w:t>t average (overall and in the major)</w:t>
      </w:r>
    </w:p>
    <w:p w:rsidR="00D113BC" w:rsidRPr="003A5B98" w:rsidRDefault="00D113BC" w:rsidP="00D113BC">
      <w:pPr>
        <w:pStyle w:val="ListParagraph"/>
      </w:pPr>
    </w:p>
    <w:p w:rsidR="00D113BC" w:rsidRPr="00F64E0E" w:rsidRDefault="00D113BC" w:rsidP="00D113BC">
      <w:pPr>
        <w:pStyle w:val="ListParagraph"/>
        <w:numPr>
          <w:ilvl w:val="0"/>
          <w:numId w:val="6"/>
        </w:numPr>
      </w:pPr>
      <w:r>
        <w:t>Submitted copies of the student’s child abuse clearance and criminal background check</w:t>
      </w:r>
    </w:p>
    <w:p w:rsidR="00D113BC" w:rsidRPr="00F64E0E" w:rsidRDefault="00D113BC" w:rsidP="00D113BC">
      <w:pPr>
        <w:rPr>
          <w:szCs w:val="24"/>
        </w:rPr>
      </w:pPr>
    </w:p>
    <w:p w:rsidR="00D113BC" w:rsidRPr="00D113BC" w:rsidRDefault="00D113BC" w:rsidP="00D113BC">
      <w:pPr>
        <w:ind w:firstLine="360"/>
        <w:rPr>
          <w:rFonts w:ascii="Arial" w:hAnsi="Arial" w:cs="Arial"/>
          <w:szCs w:val="24"/>
        </w:rPr>
      </w:pPr>
      <w:r w:rsidRPr="00D113BC">
        <w:rPr>
          <w:rFonts w:ascii="Arial" w:hAnsi="Arial" w:cs="Arial"/>
          <w:szCs w:val="24"/>
        </w:rPr>
        <w:t>In addition, all applicants must write a 4-5 page essay to demonstrate understanding of the social work profession and the strengths brought to this profession.  Social workers must have strong interpersonal skills, the ability to self-assess, demonstrate ethical behavior at all times, be flexible and be aware of their limitations.  Each applicant’s essay should demonstrate their assessment of these in addressing the following four topic areas:</w:t>
      </w:r>
    </w:p>
    <w:p w:rsidR="00D113BC" w:rsidRPr="00D113BC" w:rsidRDefault="00D113BC" w:rsidP="00D113BC">
      <w:pPr>
        <w:rPr>
          <w:rFonts w:ascii="Arial" w:hAnsi="Arial" w:cs="Arial"/>
          <w:szCs w:val="24"/>
        </w:rPr>
      </w:pPr>
    </w:p>
    <w:p w:rsidR="00D113BC" w:rsidRPr="00D113BC" w:rsidRDefault="00D113BC" w:rsidP="00D113BC">
      <w:pPr>
        <w:ind w:firstLine="720"/>
        <w:rPr>
          <w:rFonts w:ascii="Arial" w:hAnsi="Arial" w:cs="Arial"/>
          <w:szCs w:val="24"/>
          <w:u w:val="single"/>
        </w:rPr>
      </w:pPr>
      <w:r w:rsidRPr="00D113BC">
        <w:rPr>
          <w:rFonts w:ascii="Arial" w:hAnsi="Arial" w:cs="Arial"/>
          <w:szCs w:val="24"/>
          <w:u w:val="single"/>
        </w:rPr>
        <w:t>Knowledge of Self</w:t>
      </w:r>
    </w:p>
    <w:p w:rsidR="00D113BC" w:rsidRPr="00D113BC" w:rsidRDefault="00D113BC" w:rsidP="00D113BC">
      <w:pPr>
        <w:ind w:left="720"/>
        <w:rPr>
          <w:rFonts w:ascii="Arial" w:hAnsi="Arial" w:cs="Arial"/>
          <w:szCs w:val="24"/>
        </w:rPr>
      </w:pPr>
      <w:r w:rsidRPr="00D113BC">
        <w:rPr>
          <w:rFonts w:ascii="Arial" w:hAnsi="Arial" w:cs="Arial"/>
          <w:szCs w:val="24"/>
        </w:rPr>
        <w:t>Demonstrate how you have gained knowledge and understanding of yourself by using specific examples from your life, employment, or volunteer/service-learning activities.  Reflecting on these experiences, discuss how these experiences have enhanced and deepened your knowledge of yourself. How does this relate to your ability to be an effective social worker?</w:t>
      </w:r>
    </w:p>
    <w:p w:rsidR="00D113BC" w:rsidRPr="00D113BC" w:rsidRDefault="00D113BC" w:rsidP="00D113BC">
      <w:pPr>
        <w:ind w:left="1440"/>
        <w:rPr>
          <w:rFonts w:ascii="Arial" w:hAnsi="Arial" w:cs="Arial"/>
          <w:szCs w:val="24"/>
        </w:rPr>
      </w:pPr>
    </w:p>
    <w:p w:rsidR="00D113BC" w:rsidRPr="00D113BC" w:rsidRDefault="00D113BC" w:rsidP="00D113BC">
      <w:pPr>
        <w:ind w:firstLine="720"/>
        <w:rPr>
          <w:rFonts w:ascii="Arial" w:hAnsi="Arial" w:cs="Arial"/>
          <w:szCs w:val="24"/>
          <w:u w:val="single"/>
        </w:rPr>
      </w:pPr>
      <w:r w:rsidRPr="00D113BC">
        <w:rPr>
          <w:rFonts w:ascii="Arial" w:hAnsi="Arial" w:cs="Arial"/>
          <w:szCs w:val="24"/>
          <w:u w:val="single"/>
        </w:rPr>
        <w:t>Understanding Principles of Empowerment and Social Justice</w:t>
      </w:r>
    </w:p>
    <w:p w:rsidR="00D113BC" w:rsidRPr="00D113BC" w:rsidRDefault="00D113BC" w:rsidP="00D113BC">
      <w:pPr>
        <w:ind w:left="720"/>
        <w:rPr>
          <w:rFonts w:ascii="Arial" w:hAnsi="Arial" w:cs="Arial"/>
          <w:szCs w:val="24"/>
        </w:rPr>
      </w:pPr>
      <w:r w:rsidRPr="00D113BC">
        <w:rPr>
          <w:rFonts w:ascii="Arial" w:hAnsi="Arial" w:cs="Arial"/>
          <w:szCs w:val="24"/>
        </w:rPr>
        <w:t>Describe your understanding of the concepts of social justice and empowerment as they relate to the profession of social work. Discuss your experiences in working with those from varying backgrounds, such as race, ethnicity or socio-economic status. What insights has this given you into empowerment and social justice? Describ</w:t>
      </w:r>
      <w:r w:rsidR="00671CCE">
        <w:rPr>
          <w:rFonts w:ascii="Arial" w:hAnsi="Arial" w:cs="Arial"/>
          <w:szCs w:val="24"/>
        </w:rPr>
        <w:t>e a time in which you advocated</w:t>
      </w:r>
      <w:r w:rsidRPr="00D113BC">
        <w:rPr>
          <w:rFonts w:ascii="Arial" w:hAnsi="Arial" w:cs="Arial"/>
          <w:szCs w:val="24"/>
        </w:rPr>
        <w:t xml:space="preserve"> for yourself or another – what was th</w:t>
      </w:r>
      <w:r w:rsidR="00866391">
        <w:rPr>
          <w:rFonts w:ascii="Arial" w:hAnsi="Arial" w:cs="Arial"/>
          <w:szCs w:val="24"/>
        </w:rPr>
        <w:t>e situation and what did you do?</w:t>
      </w:r>
    </w:p>
    <w:p w:rsidR="00D113BC" w:rsidRPr="00D113BC" w:rsidRDefault="00D113BC" w:rsidP="00D113BC">
      <w:pPr>
        <w:rPr>
          <w:rFonts w:ascii="Arial" w:hAnsi="Arial" w:cs="Arial"/>
          <w:szCs w:val="24"/>
        </w:rPr>
      </w:pPr>
    </w:p>
    <w:p w:rsidR="00D113BC" w:rsidRPr="00D113BC" w:rsidRDefault="00D113BC" w:rsidP="00D113BC">
      <w:pPr>
        <w:ind w:firstLine="720"/>
        <w:rPr>
          <w:rFonts w:ascii="Arial" w:hAnsi="Arial" w:cs="Arial"/>
          <w:szCs w:val="24"/>
          <w:u w:val="single"/>
        </w:rPr>
      </w:pPr>
      <w:r w:rsidRPr="00D113BC">
        <w:rPr>
          <w:rFonts w:ascii="Arial" w:hAnsi="Arial" w:cs="Arial"/>
          <w:szCs w:val="24"/>
          <w:u w:val="single"/>
        </w:rPr>
        <w:t>Social Work Values</w:t>
      </w:r>
    </w:p>
    <w:p w:rsidR="00D113BC" w:rsidRPr="00D113BC" w:rsidRDefault="00D113BC" w:rsidP="00D113BC">
      <w:pPr>
        <w:ind w:left="720"/>
        <w:rPr>
          <w:rFonts w:ascii="Arial" w:hAnsi="Arial" w:cs="Arial"/>
          <w:szCs w:val="24"/>
        </w:rPr>
      </w:pPr>
      <w:r w:rsidRPr="00D113BC">
        <w:rPr>
          <w:rFonts w:ascii="Arial" w:hAnsi="Arial" w:cs="Arial"/>
          <w:szCs w:val="24"/>
        </w:rPr>
        <w:t>Describe 3 personal values and explain how these values relate to the ethics and stated values of the profession of social work. How have you practiced these both in and out of the classroom?</w:t>
      </w:r>
    </w:p>
    <w:p w:rsidR="00D113BC" w:rsidRPr="00D113BC" w:rsidRDefault="00D113BC" w:rsidP="00D113BC">
      <w:pPr>
        <w:ind w:left="1440"/>
        <w:rPr>
          <w:rFonts w:ascii="Arial" w:hAnsi="Arial" w:cs="Arial"/>
          <w:szCs w:val="24"/>
        </w:rPr>
      </w:pPr>
    </w:p>
    <w:p w:rsidR="00D113BC" w:rsidRPr="00D113BC" w:rsidRDefault="00D113BC" w:rsidP="00D113BC">
      <w:pPr>
        <w:ind w:firstLine="720"/>
        <w:rPr>
          <w:rFonts w:ascii="Arial" w:hAnsi="Arial" w:cs="Arial"/>
          <w:szCs w:val="24"/>
          <w:u w:val="single"/>
        </w:rPr>
      </w:pPr>
      <w:r w:rsidRPr="00D113BC">
        <w:rPr>
          <w:rFonts w:ascii="Arial" w:hAnsi="Arial" w:cs="Arial"/>
          <w:szCs w:val="24"/>
          <w:u w:val="single"/>
        </w:rPr>
        <w:t>Social Work Career</w:t>
      </w:r>
    </w:p>
    <w:p w:rsidR="00D113BC" w:rsidRPr="00D113BC" w:rsidRDefault="00D113BC" w:rsidP="00D113BC">
      <w:pPr>
        <w:ind w:left="720"/>
        <w:rPr>
          <w:rFonts w:ascii="Arial" w:hAnsi="Arial" w:cs="Arial"/>
          <w:szCs w:val="24"/>
        </w:rPr>
      </w:pPr>
      <w:r w:rsidRPr="00D113BC">
        <w:rPr>
          <w:rFonts w:ascii="Arial" w:hAnsi="Arial" w:cs="Arial"/>
          <w:szCs w:val="24"/>
        </w:rPr>
        <w:t>Explain your reasons for selecting social work as your career. What or who influenced you in making this choice? What strengths do you bring to this profession?  What are your limitations?</w:t>
      </w:r>
    </w:p>
    <w:p w:rsidR="00D113BC" w:rsidRPr="00D113BC" w:rsidRDefault="00D113BC" w:rsidP="00D113BC">
      <w:pPr>
        <w:rPr>
          <w:rFonts w:ascii="Arial" w:hAnsi="Arial" w:cs="Arial"/>
          <w:szCs w:val="24"/>
        </w:rPr>
      </w:pPr>
    </w:p>
    <w:p w:rsidR="00D113BC" w:rsidRPr="00D113BC" w:rsidRDefault="00D113BC" w:rsidP="00D113BC">
      <w:pPr>
        <w:ind w:firstLine="720"/>
        <w:rPr>
          <w:rFonts w:ascii="Arial" w:hAnsi="Arial" w:cs="Arial"/>
          <w:szCs w:val="24"/>
        </w:rPr>
      </w:pPr>
      <w:r w:rsidRPr="00D113BC">
        <w:rPr>
          <w:rFonts w:ascii="Arial" w:hAnsi="Arial" w:cs="Arial"/>
          <w:szCs w:val="24"/>
        </w:rPr>
        <w:t>This application procedure occurs in spring of the student’s sophomore year.  Students will not be allowed to start the social work practice class SW 367: Generalist Practice I slated for the fall semester of their junior year until the requirements are completed and the student is officially accepted into the Social Work Department.  The Department will consider all information about the student and students are notified in writing by the Social Work Department Chair if they have been accepted.</w:t>
      </w:r>
    </w:p>
    <w:p w:rsidR="00D113BC" w:rsidRDefault="00D113BC" w:rsidP="005B496F">
      <w:pPr>
        <w:tabs>
          <w:tab w:val="left" w:pos="0"/>
        </w:tabs>
        <w:rPr>
          <w:rFonts w:ascii="Arial" w:hAnsi="Arial" w:cs="Arial"/>
        </w:rPr>
      </w:pPr>
    </w:p>
    <w:p w:rsidR="005B496F" w:rsidRDefault="005B496F" w:rsidP="005B496F">
      <w:pPr>
        <w:tabs>
          <w:tab w:val="left" w:pos="0"/>
        </w:tabs>
        <w:rPr>
          <w:rFonts w:ascii="Arial" w:hAnsi="Arial" w:cs="Arial"/>
        </w:rPr>
      </w:pPr>
      <w:r>
        <w:rPr>
          <w:rFonts w:ascii="Arial" w:hAnsi="Arial" w:cs="Arial"/>
        </w:rPr>
        <w:tab/>
        <w:t>If the applicant is not accepted into the major, a meeting is held between the Social Work Department Chair and the student to discuss the decision and to recommend either remedial action or other career options. A s</w:t>
      </w:r>
      <w:r w:rsidR="00866391">
        <w:rPr>
          <w:rFonts w:ascii="Arial" w:hAnsi="Arial" w:cs="Arial"/>
        </w:rPr>
        <w:t>uggested referral is made to</w:t>
      </w:r>
      <w:r>
        <w:rPr>
          <w:rFonts w:ascii="Arial" w:hAnsi="Arial" w:cs="Arial"/>
        </w:rPr>
        <w:t xml:space="preserve"> Career Services to also help with further career exploration. Admittance into the </w:t>
      </w:r>
      <w:r w:rsidR="00C10E7F">
        <w:rPr>
          <w:rFonts w:ascii="Arial" w:hAnsi="Arial" w:cs="Arial"/>
        </w:rPr>
        <w:t xml:space="preserve">program does </w:t>
      </w:r>
      <w:r w:rsidR="00696952">
        <w:rPr>
          <w:rFonts w:ascii="Arial" w:hAnsi="Arial" w:cs="Arial"/>
        </w:rPr>
        <w:t>not guarantee that a student will graduate with a degree in social work.</w:t>
      </w:r>
    </w:p>
    <w:p w:rsidR="005B496F" w:rsidRDefault="005B496F" w:rsidP="005B496F">
      <w:pPr>
        <w:tabs>
          <w:tab w:val="left" w:pos="0"/>
        </w:tabs>
        <w:rPr>
          <w:rFonts w:ascii="Arial" w:hAnsi="Arial" w:cs="Arial"/>
        </w:rPr>
      </w:pPr>
      <w:r>
        <w:rPr>
          <w:rFonts w:ascii="Arial" w:hAnsi="Arial" w:cs="Arial"/>
        </w:rPr>
        <w:tab/>
      </w:r>
    </w:p>
    <w:p w:rsidR="005B496F" w:rsidRDefault="005B496F" w:rsidP="005B496F">
      <w:pPr>
        <w:tabs>
          <w:tab w:val="left" w:pos="0"/>
        </w:tabs>
        <w:rPr>
          <w:rFonts w:ascii="Arial" w:hAnsi="Arial" w:cs="Arial"/>
        </w:rPr>
      </w:pPr>
      <w:r>
        <w:rPr>
          <w:rFonts w:ascii="Arial" w:hAnsi="Arial" w:cs="Arial"/>
        </w:rPr>
        <w:lastRenderedPageBreak/>
        <w:tab/>
        <w:t xml:space="preserve">By requiring students to complete the three social work foundation classes, the department faculty has an opportunity to evaluate the student’s compatibility to the field of social work including their understanding of empowerment and social justice, social work values, self knowledge, and career aspirations. The student essay also is utilized to judge the student’s potential commitment to our department mission and goals including: values of social justice &amp; empowerment, desire to serve diverse and oppressed populations, and ability to practice in accordance with social work values and ethics.         </w:t>
      </w:r>
    </w:p>
    <w:p w:rsidR="00CB344D" w:rsidRPr="001B55D6" w:rsidRDefault="00CB344D">
      <w:pPr>
        <w:tabs>
          <w:tab w:val="left" w:pos="720"/>
          <w:tab w:val="left" w:pos="2160"/>
          <w:tab w:val="left" w:pos="2520"/>
          <w:tab w:val="left" w:pos="2610"/>
        </w:tabs>
        <w:jc w:val="both"/>
        <w:rPr>
          <w:rFonts w:ascii="Arial" w:hAnsi="Arial" w:cs="Arial"/>
        </w:rPr>
      </w:pPr>
    </w:p>
    <w:p w:rsidR="00CB344D" w:rsidRPr="001B55D6" w:rsidRDefault="00CB344D">
      <w:pPr>
        <w:pStyle w:val="Heading2"/>
        <w:tabs>
          <w:tab w:val="left" w:pos="720"/>
          <w:tab w:val="left" w:pos="2160"/>
          <w:tab w:val="left" w:pos="2520"/>
          <w:tab w:val="left" w:pos="2610"/>
        </w:tabs>
        <w:rPr>
          <w:rFonts w:ascii="Arial" w:hAnsi="Arial" w:cs="Arial"/>
        </w:rPr>
      </w:pPr>
      <w:r w:rsidRPr="001B55D6">
        <w:rPr>
          <w:rFonts w:ascii="Arial" w:hAnsi="Arial" w:cs="Arial"/>
        </w:rPr>
        <w:t>TRANSFER CREDIT FROM OTHER COLLEGES/UNIVERSITIES</w:t>
      </w:r>
    </w:p>
    <w:p w:rsidR="00CB344D" w:rsidRPr="001B55D6" w:rsidRDefault="00CB344D">
      <w:pPr>
        <w:tabs>
          <w:tab w:val="left" w:pos="720"/>
          <w:tab w:val="left" w:pos="2160"/>
          <w:tab w:val="left" w:pos="2520"/>
          <w:tab w:val="left" w:pos="2610"/>
        </w:tabs>
        <w:jc w:val="both"/>
        <w:rPr>
          <w:rFonts w:ascii="Arial" w:hAnsi="Arial" w:cs="Arial"/>
          <w:b/>
        </w:rPr>
      </w:pPr>
    </w:p>
    <w:p w:rsidR="00530A9D" w:rsidRPr="00EE337C" w:rsidRDefault="00CB344D" w:rsidP="00530A9D">
      <w:pPr>
        <w:rPr>
          <w:rFonts w:ascii="Arial" w:hAnsi="Arial" w:cs="Arial"/>
          <w:color w:val="000000"/>
        </w:rPr>
      </w:pPr>
      <w:r w:rsidRPr="001B55D6">
        <w:rPr>
          <w:rFonts w:ascii="Arial" w:hAnsi="Arial" w:cs="Arial"/>
        </w:rPr>
        <w:tab/>
      </w:r>
      <w:r w:rsidR="00530A9D" w:rsidRPr="00EE337C">
        <w:rPr>
          <w:rFonts w:ascii="Arial" w:hAnsi="Arial" w:cs="Arial"/>
          <w:color w:val="000000"/>
        </w:rPr>
        <w:t xml:space="preserve">An </w:t>
      </w:r>
      <w:smartTag w:uri="urn:schemas-microsoft-com:office:smarttags" w:element="PlaceName">
        <w:r w:rsidR="00530A9D" w:rsidRPr="00EE337C">
          <w:rPr>
            <w:rFonts w:ascii="Arial" w:hAnsi="Arial" w:cs="Arial"/>
            <w:color w:val="000000"/>
          </w:rPr>
          <w:t>Elizabethtown</w:t>
        </w:r>
      </w:smartTag>
      <w:r w:rsidR="00530A9D" w:rsidRPr="00EE337C">
        <w:rPr>
          <w:rFonts w:ascii="Arial" w:hAnsi="Arial" w:cs="Arial"/>
          <w:color w:val="000000"/>
        </w:rPr>
        <w:t xml:space="preserve"> </w:t>
      </w:r>
      <w:smartTag w:uri="urn:schemas-microsoft-com:office:smarttags" w:element="PlaceType">
        <w:r w:rsidR="00530A9D" w:rsidRPr="00EE337C">
          <w:rPr>
            <w:rFonts w:ascii="Arial" w:hAnsi="Arial" w:cs="Arial"/>
            <w:color w:val="000000"/>
          </w:rPr>
          <w:t>College</w:t>
        </w:r>
      </w:smartTag>
      <w:r w:rsidR="00530A9D" w:rsidRPr="00EE337C">
        <w:rPr>
          <w:rFonts w:ascii="Arial" w:hAnsi="Arial" w:cs="Arial"/>
          <w:color w:val="000000"/>
        </w:rPr>
        <w:t xml:space="preserve"> student who wishes to transfer credits to </w:t>
      </w:r>
      <w:smartTag w:uri="urn:schemas-microsoft-com:office:smarttags" w:element="place">
        <w:smartTag w:uri="urn:schemas-microsoft-com:office:smarttags" w:element="PlaceName">
          <w:r w:rsidR="00530A9D" w:rsidRPr="00EE337C">
            <w:rPr>
              <w:rFonts w:ascii="Arial" w:hAnsi="Arial" w:cs="Arial"/>
              <w:color w:val="000000"/>
            </w:rPr>
            <w:t>Elizabethtown</w:t>
          </w:r>
        </w:smartTag>
        <w:r w:rsidR="00530A9D" w:rsidRPr="00EE337C">
          <w:rPr>
            <w:rFonts w:ascii="Arial" w:hAnsi="Arial" w:cs="Arial"/>
            <w:color w:val="000000"/>
          </w:rPr>
          <w:t xml:space="preserve"> </w:t>
        </w:r>
        <w:smartTag w:uri="urn:schemas-microsoft-com:office:smarttags" w:element="PlaceType">
          <w:r w:rsidR="00530A9D" w:rsidRPr="00EE337C">
            <w:rPr>
              <w:rFonts w:ascii="Arial" w:hAnsi="Arial" w:cs="Arial"/>
              <w:color w:val="000000"/>
            </w:rPr>
            <w:t>College</w:t>
          </w:r>
        </w:smartTag>
      </w:smartTag>
      <w:r w:rsidR="00530A9D" w:rsidRPr="00EE337C">
        <w:rPr>
          <w:rFonts w:ascii="Arial" w:hAnsi="Arial" w:cs="Arial"/>
          <w:color w:val="000000"/>
        </w:rPr>
        <w:t xml:space="preserve"> must obtain permission in advance from the Office of Registration and Records. The College transfers credits (but not grades or quality points) for course work taken at another regionally accredited institution for which a grade of "C" or better is obtained. The College is not obligated to accept course work for which written permission was not obtained prior to enrollment at another institution. </w:t>
      </w:r>
    </w:p>
    <w:p w:rsidR="00530A9D" w:rsidRPr="00EE337C" w:rsidRDefault="00530A9D" w:rsidP="00530A9D">
      <w:pPr>
        <w:spacing w:before="100" w:beforeAutospacing="1" w:after="100" w:afterAutospacing="1"/>
        <w:rPr>
          <w:rFonts w:ascii="Arial" w:hAnsi="Arial" w:cs="Arial"/>
          <w:color w:val="000000"/>
        </w:rPr>
      </w:pPr>
      <w:r>
        <w:rPr>
          <w:rFonts w:ascii="Arial" w:hAnsi="Arial" w:cs="Arial"/>
          <w:color w:val="000000"/>
        </w:rPr>
        <w:tab/>
      </w:r>
      <w:r w:rsidRPr="00EE337C">
        <w:rPr>
          <w:rFonts w:ascii="Arial" w:hAnsi="Arial" w:cs="Arial"/>
          <w:color w:val="000000"/>
        </w:rPr>
        <w:t xml:space="preserve">Students who have achieved junior status (60 credits) either through work at </w:t>
      </w:r>
      <w:smartTag w:uri="urn:schemas-microsoft-com:office:smarttags" w:element="place">
        <w:smartTag w:uri="urn:schemas-microsoft-com:office:smarttags" w:element="PlaceName">
          <w:r w:rsidRPr="00EE337C">
            <w:rPr>
              <w:rFonts w:ascii="Arial" w:hAnsi="Arial" w:cs="Arial"/>
              <w:color w:val="000000"/>
            </w:rPr>
            <w:t>Elizabethtown</w:t>
          </w:r>
        </w:smartTag>
        <w:r w:rsidRPr="00EE337C">
          <w:rPr>
            <w:rFonts w:ascii="Arial" w:hAnsi="Arial" w:cs="Arial"/>
            <w:color w:val="000000"/>
          </w:rPr>
          <w:t xml:space="preserve"> </w:t>
        </w:r>
        <w:smartTag w:uri="urn:schemas-microsoft-com:office:smarttags" w:element="PlaceType">
          <w:r w:rsidRPr="00EE337C">
            <w:rPr>
              <w:rFonts w:ascii="Arial" w:hAnsi="Arial" w:cs="Arial"/>
              <w:color w:val="000000"/>
            </w:rPr>
            <w:t>College</w:t>
          </w:r>
        </w:smartTag>
      </w:smartTag>
      <w:r w:rsidRPr="00EE337C">
        <w:rPr>
          <w:rFonts w:ascii="Arial" w:hAnsi="Arial" w:cs="Arial"/>
          <w:color w:val="000000"/>
        </w:rPr>
        <w:t xml:space="preserve"> or through a combination of work at the College and another institution(s) are not permitted to transfer additional credits from 2-year institutions to the College. Such students may transfer credits from 4-year institutions, but only upon the prior approval of the Director of Records. Students must request that the registrar's office of the transferring institution send an official transcript to the Office of Registration and Records at </w:t>
      </w:r>
      <w:smartTag w:uri="urn:schemas-microsoft-com:office:smarttags" w:element="place">
        <w:smartTag w:uri="urn:schemas-microsoft-com:office:smarttags" w:element="PlaceName">
          <w:r w:rsidRPr="00EE337C">
            <w:rPr>
              <w:rFonts w:ascii="Arial" w:hAnsi="Arial" w:cs="Arial"/>
              <w:color w:val="000000"/>
            </w:rPr>
            <w:t>Elizabethtown</w:t>
          </w:r>
        </w:smartTag>
        <w:r w:rsidRPr="00EE337C">
          <w:rPr>
            <w:rFonts w:ascii="Arial" w:hAnsi="Arial" w:cs="Arial"/>
            <w:color w:val="000000"/>
          </w:rPr>
          <w:t xml:space="preserve"> </w:t>
        </w:r>
        <w:smartTag w:uri="urn:schemas-microsoft-com:office:smarttags" w:element="PlaceType">
          <w:r w:rsidRPr="00EE337C">
            <w:rPr>
              <w:rFonts w:ascii="Arial" w:hAnsi="Arial" w:cs="Arial"/>
              <w:color w:val="000000"/>
            </w:rPr>
            <w:t>College</w:t>
          </w:r>
        </w:smartTag>
      </w:smartTag>
      <w:r w:rsidRPr="00EE337C">
        <w:rPr>
          <w:rFonts w:ascii="Arial" w:hAnsi="Arial" w:cs="Arial"/>
          <w:color w:val="000000"/>
        </w:rPr>
        <w:t xml:space="preserve">. Facsimile (FAX) copies and student-delivered transcripts will not be accepted. </w:t>
      </w:r>
    </w:p>
    <w:p w:rsidR="00530A9D" w:rsidRPr="00EE337C" w:rsidRDefault="00530A9D" w:rsidP="00530A9D">
      <w:pPr>
        <w:spacing w:before="100" w:beforeAutospacing="1" w:after="100" w:afterAutospacing="1"/>
        <w:rPr>
          <w:rFonts w:ascii="Arial" w:hAnsi="Arial" w:cs="Arial"/>
          <w:color w:val="000000"/>
        </w:rPr>
      </w:pPr>
      <w:r w:rsidRPr="00EE337C">
        <w:rPr>
          <w:rFonts w:ascii="Arial" w:hAnsi="Arial" w:cs="Arial"/>
          <w:color w:val="000000"/>
        </w:rPr>
        <w:t>Prior approval for off-campus courses is required for several reasons:</w:t>
      </w:r>
    </w:p>
    <w:p w:rsidR="00530A9D" w:rsidRPr="00EE337C" w:rsidRDefault="00530A9D" w:rsidP="00530A9D">
      <w:pPr>
        <w:numPr>
          <w:ilvl w:val="0"/>
          <w:numId w:val="4"/>
        </w:numPr>
        <w:spacing w:before="100" w:beforeAutospacing="1" w:after="100" w:afterAutospacing="1"/>
        <w:rPr>
          <w:rFonts w:ascii="Arial" w:hAnsi="Arial" w:cs="Arial"/>
          <w:color w:val="000000"/>
        </w:rPr>
      </w:pPr>
      <w:r w:rsidRPr="00EE337C">
        <w:rPr>
          <w:rFonts w:ascii="Arial" w:hAnsi="Arial" w:cs="Arial"/>
          <w:color w:val="000000"/>
        </w:rPr>
        <w:t xml:space="preserve">The course may not be acceptable for an </w:t>
      </w:r>
      <w:smartTag w:uri="urn:schemas-microsoft-com:office:smarttags" w:element="place">
        <w:smartTag w:uri="urn:schemas-microsoft-com:office:smarttags" w:element="PlaceName">
          <w:r w:rsidRPr="00EE337C">
            <w:rPr>
              <w:rFonts w:ascii="Arial" w:hAnsi="Arial" w:cs="Arial"/>
              <w:color w:val="000000"/>
            </w:rPr>
            <w:t>Elizabethtown</w:t>
          </w:r>
        </w:smartTag>
        <w:r w:rsidRPr="00EE337C">
          <w:rPr>
            <w:rFonts w:ascii="Arial" w:hAnsi="Arial" w:cs="Arial"/>
            <w:color w:val="000000"/>
          </w:rPr>
          <w:t xml:space="preserve"> </w:t>
        </w:r>
        <w:smartTag w:uri="urn:schemas-microsoft-com:office:smarttags" w:element="PlaceType">
          <w:r w:rsidRPr="00EE337C">
            <w:rPr>
              <w:rFonts w:ascii="Arial" w:hAnsi="Arial" w:cs="Arial"/>
              <w:color w:val="000000"/>
            </w:rPr>
            <w:t>College</w:t>
          </w:r>
        </w:smartTag>
      </w:smartTag>
      <w:r w:rsidRPr="00EE337C">
        <w:rPr>
          <w:rFonts w:ascii="Arial" w:hAnsi="Arial" w:cs="Arial"/>
          <w:color w:val="000000"/>
        </w:rPr>
        <w:t xml:space="preserve"> degree </w:t>
      </w:r>
    </w:p>
    <w:p w:rsidR="00530A9D" w:rsidRPr="00EE337C" w:rsidRDefault="00530A9D" w:rsidP="00530A9D">
      <w:pPr>
        <w:numPr>
          <w:ilvl w:val="0"/>
          <w:numId w:val="4"/>
        </w:numPr>
        <w:spacing w:before="100" w:beforeAutospacing="1" w:after="100" w:afterAutospacing="1"/>
        <w:rPr>
          <w:rFonts w:ascii="Arial" w:hAnsi="Arial" w:cs="Arial"/>
          <w:color w:val="000000"/>
        </w:rPr>
      </w:pPr>
      <w:r w:rsidRPr="00EE337C">
        <w:rPr>
          <w:rFonts w:ascii="Arial" w:hAnsi="Arial" w:cs="Arial"/>
          <w:color w:val="000000"/>
        </w:rPr>
        <w:t xml:space="preserve">A student may not be meeting residency requirements </w:t>
      </w:r>
    </w:p>
    <w:p w:rsidR="00530A9D" w:rsidRPr="00EE337C" w:rsidRDefault="00530A9D" w:rsidP="00530A9D">
      <w:pPr>
        <w:numPr>
          <w:ilvl w:val="0"/>
          <w:numId w:val="4"/>
        </w:numPr>
        <w:spacing w:before="100" w:beforeAutospacing="1" w:after="100" w:afterAutospacing="1"/>
        <w:rPr>
          <w:rFonts w:ascii="Arial" w:hAnsi="Arial" w:cs="Arial"/>
          <w:color w:val="000000"/>
        </w:rPr>
      </w:pPr>
      <w:r w:rsidRPr="00EE337C">
        <w:rPr>
          <w:rFonts w:ascii="Arial" w:hAnsi="Arial" w:cs="Arial"/>
          <w:color w:val="000000"/>
        </w:rPr>
        <w:t xml:space="preserve">Courses may not be repeated at </w:t>
      </w:r>
      <w:r w:rsidR="008A234B">
        <w:rPr>
          <w:rFonts w:ascii="Arial" w:hAnsi="Arial" w:cs="Arial"/>
          <w:color w:val="000000"/>
        </w:rPr>
        <w:t>an</w:t>
      </w:r>
      <w:r w:rsidRPr="00EE337C">
        <w:rPr>
          <w:rFonts w:ascii="Arial" w:hAnsi="Arial" w:cs="Arial"/>
          <w:color w:val="000000"/>
        </w:rPr>
        <w:t xml:space="preserve">other institution </w:t>
      </w:r>
    </w:p>
    <w:p w:rsidR="00530A9D" w:rsidRPr="00EE337C" w:rsidRDefault="00530A9D" w:rsidP="00530A9D">
      <w:pPr>
        <w:numPr>
          <w:ilvl w:val="0"/>
          <w:numId w:val="4"/>
        </w:numPr>
        <w:spacing w:before="100" w:beforeAutospacing="1" w:after="100" w:afterAutospacing="1"/>
        <w:rPr>
          <w:rFonts w:ascii="Arial" w:hAnsi="Arial" w:cs="Arial"/>
          <w:color w:val="000000"/>
        </w:rPr>
      </w:pPr>
      <w:r w:rsidRPr="00EE337C">
        <w:rPr>
          <w:rFonts w:ascii="Arial" w:hAnsi="Arial" w:cs="Arial"/>
          <w:color w:val="000000"/>
        </w:rPr>
        <w:t xml:space="preserve">The institution may not be accredited by one of the regionally accrediting institutions; and </w:t>
      </w:r>
    </w:p>
    <w:p w:rsidR="00DB0EA9" w:rsidRPr="0052002A" w:rsidRDefault="00530A9D" w:rsidP="0052002A">
      <w:pPr>
        <w:numPr>
          <w:ilvl w:val="0"/>
          <w:numId w:val="4"/>
        </w:numPr>
        <w:spacing w:before="100" w:beforeAutospacing="1" w:after="100" w:afterAutospacing="1"/>
        <w:rPr>
          <w:rFonts w:ascii="Arial" w:hAnsi="Arial" w:cs="Arial"/>
          <w:color w:val="000000"/>
        </w:rPr>
      </w:pPr>
      <w:r w:rsidRPr="00EE337C">
        <w:rPr>
          <w:rFonts w:ascii="Arial" w:hAnsi="Arial" w:cs="Arial"/>
          <w:color w:val="000000"/>
        </w:rPr>
        <w:t xml:space="preserve">The course may be in quarter credits rather than semester credits </w:t>
      </w:r>
    </w:p>
    <w:p w:rsidR="00530A9D" w:rsidRDefault="00530A9D" w:rsidP="00530A9D">
      <w:pPr>
        <w:pStyle w:val="BodyText"/>
        <w:tabs>
          <w:tab w:val="left" w:pos="720"/>
          <w:tab w:val="left" w:pos="2160"/>
          <w:tab w:val="left" w:pos="2520"/>
          <w:tab w:val="left" w:pos="2610"/>
        </w:tabs>
        <w:jc w:val="left"/>
        <w:rPr>
          <w:rFonts w:ascii="Arial" w:hAnsi="Arial" w:cs="Arial"/>
        </w:rPr>
      </w:pPr>
      <w:r w:rsidRPr="000E6D02">
        <w:rPr>
          <w:rFonts w:ascii="Arial" w:hAnsi="Arial" w:cs="Arial"/>
        </w:rPr>
        <w:tab/>
        <w:t xml:space="preserve">The following process </w:t>
      </w:r>
      <w:r>
        <w:rPr>
          <w:rFonts w:ascii="Arial" w:hAnsi="Arial" w:cs="Arial"/>
        </w:rPr>
        <w:t>is</w:t>
      </w:r>
      <w:r w:rsidRPr="000E6D02">
        <w:rPr>
          <w:rFonts w:ascii="Arial" w:hAnsi="Arial" w:cs="Arial"/>
        </w:rPr>
        <w:t xml:space="preserve"> used to determine whether a course taken at another college or university is accepted in place of a social work </w:t>
      </w:r>
      <w:r>
        <w:rPr>
          <w:rFonts w:ascii="Arial" w:hAnsi="Arial" w:cs="Arial"/>
        </w:rPr>
        <w:t xml:space="preserve">required </w:t>
      </w:r>
      <w:r w:rsidRPr="000E6D02">
        <w:rPr>
          <w:rFonts w:ascii="Arial" w:hAnsi="Arial" w:cs="Arial"/>
        </w:rPr>
        <w:t>course. The transfer student’s advisor should inform the student of this process.</w:t>
      </w:r>
      <w:r>
        <w:rPr>
          <w:rFonts w:ascii="Arial" w:hAnsi="Arial" w:cs="Arial"/>
        </w:rPr>
        <w:t xml:space="preserve"> No upper level social work practice courses above the 200 level will be accepted for transfer from another institution</w:t>
      </w:r>
      <w:r w:rsidR="00C54B36">
        <w:rPr>
          <w:rFonts w:ascii="Arial" w:hAnsi="Arial" w:cs="Arial"/>
        </w:rPr>
        <w:t xml:space="preserve"> without approval from the social work department. </w:t>
      </w:r>
      <w:r w:rsidRPr="000E6D02">
        <w:rPr>
          <w:rFonts w:ascii="Arial" w:hAnsi="Arial" w:cs="Arial"/>
        </w:rPr>
        <w:tab/>
      </w:r>
    </w:p>
    <w:p w:rsidR="00530A9D" w:rsidRDefault="00530A9D" w:rsidP="00530A9D">
      <w:pPr>
        <w:pStyle w:val="BodyText"/>
        <w:tabs>
          <w:tab w:val="left" w:pos="720"/>
          <w:tab w:val="left" w:pos="2160"/>
          <w:tab w:val="left" w:pos="2520"/>
          <w:tab w:val="left" w:pos="2610"/>
        </w:tabs>
        <w:jc w:val="left"/>
        <w:rPr>
          <w:rFonts w:ascii="Arial" w:hAnsi="Arial" w:cs="Arial"/>
        </w:rPr>
      </w:pPr>
    </w:p>
    <w:p w:rsidR="00530A9D" w:rsidRPr="000E6D02" w:rsidRDefault="00530A9D" w:rsidP="00530A9D">
      <w:pPr>
        <w:pStyle w:val="BodyText"/>
        <w:tabs>
          <w:tab w:val="left" w:pos="720"/>
          <w:tab w:val="left" w:pos="2160"/>
          <w:tab w:val="left" w:pos="2520"/>
          <w:tab w:val="left" w:pos="2610"/>
        </w:tabs>
        <w:jc w:val="left"/>
        <w:rPr>
          <w:rFonts w:ascii="Arial" w:hAnsi="Arial" w:cs="Arial"/>
        </w:rPr>
      </w:pPr>
      <w:r>
        <w:rPr>
          <w:rFonts w:ascii="Arial" w:hAnsi="Arial" w:cs="Arial"/>
        </w:rPr>
        <w:tab/>
      </w:r>
      <w:r w:rsidRPr="000E6D02">
        <w:rPr>
          <w:rFonts w:ascii="Arial" w:hAnsi="Arial" w:cs="Arial"/>
        </w:rPr>
        <w:t xml:space="preserve">1.  The student submits, to the advisor, the syllabus from the other course, the text (if </w:t>
      </w:r>
      <w:r>
        <w:rPr>
          <w:rFonts w:ascii="Arial" w:hAnsi="Arial" w:cs="Arial"/>
        </w:rPr>
        <w:tab/>
      </w:r>
      <w:r w:rsidRPr="000E6D02">
        <w:rPr>
          <w:rFonts w:ascii="Arial" w:hAnsi="Arial" w:cs="Arial"/>
        </w:rPr>
        <w:t>available), and any other information relevant to the decision.</w:t>
      </w:r>
    </w:p>
    <w:p w:rsidR="00530A9D" w:rsidRPr="000E6D02" w:rsidRDefault="00530A9D" w:rsidP="00530A9D">
      <w:pPr>
        <w:pStyle w:val="BodyText"/>
        <w:tabs>
          <w:tab w:val="left" w:pos="720"/>
          <w:tab w:val="left" w:pos="2160"/>
          <w:tab w:val="left" w:pos="2520"/>
          <w:tab w:val="left" w:pos="2610"/>
        </w:tabs>
        <w:jc w:val="left"/>
        <w:rPr>
          <w:rFonts w:ascii="Arial" w:hAnsi="Arial" w:cs="Arial"/>
        </w:rPr>
      </w:pPr>
    </w:p>
    <w:p w:rsidR="00530A9D" w:rsidRPr="000E6D02" w:rsidRDefault="00530A9D" w:rsidP="00530A9D">
      <w:pPr>
        <w:pStyle w:val="BodyText"/>
        <w:tabs>
          <w:tab w:val="left" w:pos="720"/>
          <w:tab w:val="left" w:pos="2160"/>
          <w:tab w:val="left" w:pos="2520"/>
          <w:tab w:val="left" w:pos="2610"/>
        </w:tabs>
        <w:jc w:val="left"/>
        <w:rPr>
          <w:rFonts w:ascii="Arial" w:hAnsi="Arial" w:cs="Arial"/>
        </w:rPr>
      </w:pPr>
      <w:r w:rsidRPr="000E6D02">
        <w:rPr>
          <w:rFonts w:ascii="Arial" w:hAnsi="Arial" w:cs="Arial"/>
        </w:rPr>
        <w:tab/>
        <w:t xml:space="preserve">2.  The advisor should then share or review this information with the social work faculty </w:t>
      </w:r>
      <w:r w:rsidR="00E449A4">
        <w:rPr>
          <w:rFonts w:ascii="Arial" w:hAnsi="Arial" w:cs="Arial"/>
        </w:rPr>
        <w:tab/>
      </w:r>
      <w:r w:rsidRPr="000E6D02">
        <w:rPr>
          <w:rFonts w:ascii="Arial" w:hAnsi="Arial" w:cs="Arial"/>
        </w:rPr>
        <w:t xml:space="preserve">member </w:t>
      </w:r>
      <w:r w:rsidR="00867CC5">
        <w:rPr>
          <w:rFonts w:ascii="Arial" w:hAnsi="Arial" w:cs="Arial"/>
        </w:rPr>
        <w:t>who</w:t>
      </w:r>
      <w:r>
        <w:rPr>
          <w:rFonts w:ascii="Arial" w:hAnsi="Arial" w:cs="Arial"/>
        </w:rPr>
        <w:t xml:space="preserve"> </w:t>
      </w:r>
      <w:r w:rsidRPr="000E6D02">
        <w:rPr>
          <w:rFonts w:ascii="Arial" w:hAnsi="Arial" w:cs="Arial"/>
        </w:rPr>
        <w:t>teaches the similar course. The faculty will decide whether</w:t>
      </w:r>
      <w:r>
        <w:rPr>
          <w:rFonts w:ascii="Arial" w:hAnsi="Arial" w:cs="Arial"/>
        </w:rPr>
        <w:t xml:space="preserve"> </w:t>
      </w:r>
      <w:r w:rsidRPr="000E6D02">
        <w:rPr>
          <w:rFonts w:ascii="Arial" w:hAnsi="Arial" w:cs="Arial"/>
        </w:rPr>
        <w:t xml:space="preserve">the course is </w:t>
      </w:r>
      <w:r w:rsidR="00E449A4">
        <w:rPr>
          <w:rFonts w:ascii="Arial" w:hAnsi="Arial" w:cs="Arial"/>
        </w:rPr>
        <w:tab/>
      </w:r>
      <w:r w:rsidRPr="000E6D02">
        <w:rPr>
          <w:rFonts w:ascii="Arial" w:hAnsi="Arial" w:cs="Arial"/>
        </w:rPr>
        <w:t>acceptable in place of our social work course.</w:t>
      </w:r>
    </w:p>
    <w:p w:rsidR="00530A9D" w:rsidRPr="000E6D02" w:rsidRDefault="00530A9D" w:rsidP="00530A9D">
      <w:pPr>
        <w:pStyle w:val="BodyText"/>
        <w:tabs>
          <w:tab w:val="left" w:pos="720"/>
          <w:tab w:val="left" w:pos="2160"/>
          <w:tab w:val="left" w:pos="2520"/>
          <w:tab w:val="left" w:pos="2610"/>
        </w:tabs>
        <w:jc w:val="left"/>
        <w:rPr>
          <w:rFonts w:ascii="Arial" w:hAnsi="Arial" w:cs="Arial"/>
        </w:rPr>
      </w:pPr>
    </w:p>
    <w:p w:rsidR="00530A9D" w:rsidRPr="000E6D02" w:rsidRDefault="00530A9D" w:rsidP="00530A9D">
      <w:pPr>
        <w:pStyle w:val="BodyText"/>
        <w:tabs>
          <w:tab w:val="left" w:pos="720"/>
          <w:tab w:val="left" w:pos="2160"/>
          <w:tab w:val="left" w:pos="2520"/>
          <w:tab w:val="left" w:pos="2610"/>
        </w:tabs>
        <w:jc w:val="left"/>
        <w:rPr>
          <w:rFonts w:ascii="Arial" w:hAnsi="Arial" w:cs="Arial"/>
        </w:rPr>
      </w:pPr>
      <w:r w:rsidRPr="000E6D02">
        <w:rPr>
          <w:rFonts w:ascii="Arial" w:hAnsi="Arial" w:cs="Arial"/>
        </w:rPr>
        <w:tab/>
        <w:t xml:space="preserve">3.  The advisor will notify, in writing, the Registrar about the department’s acceptance or </w:t>
      </w:r>
      <w:r w:rsidR="00E449A4">
        <w:rPr>
          <w:rFonts w:ascii="Arial" w:hAnsi="Arial" w:cs="Arial"/>
        </w:rPr>
        <w:tab/>
      </w:r>
      <w:r w:rsidRPr="000E6D02">
        <w:rPr>
          <w:rFonts w:ascii="Arial" w:hAnsi="Arial" w:cs="Arial"/>
        </w:rPr>
        <w:t>rejection of the</w:t>
      </w:r>
      <w:r>
        <w:rPr>
          <w:rFonts w:ascii="Arial" w:hAnsi="Arial" w:cs="Arial"/>
        </w:rPr>
        <w:t xml:space="preserve"> t</w:t>
      </w:r>
      <w:r w:rsidRPr="000E6D02">
        <w:rPr>
          <w:rFonts w:ascii="Arial" w:hAnsi="Arial" w:cs="Arial"/>
        </w:rPr>
        <w:t>ransfer course in place of a social work course</w:t>
      </w:r>
      <w:r w:rsidR="00E449A4">
        <w:rPr>
          <w:rFonts w:ascii="Arial" w:hAnsi="Arial" w:cs="Arial"/>
        </w:rPr>
        <w:t xml:space="preserve"> </w:t>
      </w:r>
      <w:r w:rsidRPr="000E6D02">
        <w:rPr>
          <w:rFonts w:ascii="Arial" w:hAnsi="Arial" w:cs="Arial"/>
        </w:rPr>
        <w:t xml:space="preserve">with reasons as to the decision.  </w:t>
      </w:r>
      <w:r w:rsidR="00E449A4">
        <w:rPr>
          <w:rFonts w:ascii="Arial" w:hAnsi="Arial" w:cs="Arial"/>
        </w:rPr>
        <w:tab/>
      </w:r>
      <w:r w:rsidRPr="000E6D02">
        <w:rPr>
          <w:rFonts w:ascii="Arial" w:hAnsi="Arial" w:cs="Arial"/>
        </w:rPr>
        <w:t>The advisor will provide a verbal report to the</w:t>
      </w:r>
      <w:r w:rsidR="00E449A4">
        <w:rPr>
          <w:rFonts w:ascii="Arial" w:hAnsi="Arial" w:cs="Arial"/>
        </w:rPr>
        <w:t xml:space="preserve"> </w:t>
      </w:r>
      <w:r w:rsidRPr="000E6D02">
        <w:rPr>
          <w:rFonts w:ascii="Arial" w:hAnsi="Arial" w:cs="Arial"/>
        </w:rPr>
        <w:t>student and a copy of the memo to the Registrar.</w:t>
      </w:r>
    </w:p>
    <w:p w:rsidR="00530A9D" w:rsidRPr="000E6D02" w:rsidRDefault="00530A9D" w:rsidP="00530A9D">
      <w:pPr>
        <w:pStyle w:val="BodyText"/>
        <w:tabs>
          <w:tab w:val="left" w:pos="720"/>
          <w:tab w:val="left" w:pos="2160"/>
          <w:tab w:val="left" w:pos="2520"/>
          <w:tab w:val="left" w:pos="2610"/>
        </w:tabs>
        <w:jc w:val="left"/>
        <w:rPr>
          <w:rFonts w:ascii="Arial" w:hAnsi="Arial" w:cs="Arial"/>
        </w:rPr>
      </w:pPr>
    </w:p>
    <w:p w:rsidR="00530A9D" w:rsidRPr="000E6D02" w:rsidRDefault="00530A9D" w:rsidP="00530A9D">
      <w:pPr>
        <w:pStyle w:val="BodyText"/>
        <w:tabs>
          <w:tab w:val="left" w:pos="720"/>
          <w:tab w:val="left" w:pos="2160"/>
          <w:tab w:val="left" w:pos="2520"/>
          <w:tab w:val="left" w:pos="2610"/>
        </w:tabs>
        <w:jc w:val="left"/>
        <w:rPr>
          <w:rFonts w:ascii="Arial" w:hAnsi="Arial" w:cs="Arial"/>
        </w:rPr>
      </w:pPr>
      <w:r w:rsidRPr="000E6D02">
        <w:rPr>
          <w:rFonts w:ascii="Arial" w:hAnsi="Arial" w:cs="Arial"/>
        </w:rPr>
        <w:lastRenderedPageBreak/>
        <w:tab/>
        <w:t xml:space="preserve">4.  If the advisor and other faculty member do not agree, the issue will be discussed at the </w:t>
      </w:r>
      <w:r w:rsidR="00E449A4">
        <w:rPr>
          <w:rFonts w:ascii="Arial" w:hAnsi="Arial" w:cs="Arial"/>
        </w:rPr>
        <w:tab/>
      </w:r>
      <w:r w:rsidRPr="000E6D02">
        <w:rPr>
          <w:rFonts w:ascii="Arial" w:hAnsi="Arial" w:cs="Arial"/>
        </w:rPr>
        <w:t>next department meeting with a vote by the faculty. The advisor</w:t>
      </w:r>
      <w:r w:rsidR="00E449A4">
        <w:rPr>
          <w:rFonts w:ascii="Arial" w:hAnsi="Arial" w:cs="Arial"/>
        </w:rPr>
        <w:t xml:space="preserve"> </w:t>
      </w:r>
      <w:r w:rsidRPr="000E6D02">
        <w:rPr>
          <w:rFonts w:ascii="Arial" w:hAnsi="Arial" w:cs="Arial"/>
        </w:rPr>
        <w:t xml:space="preserve">will then follow the notification </w:t>
      </w:r>
      <w:r w:rsidR="00E449A4">
        <w:rPr>
          <w:rFonts w:ascii="Arial" w:hAnsi="Arial" w:cs="Arial"/>
        </w:rPr>
        <w:tab/>
      </w:r>
      <w:r w:rsidRPr="000E6D02">
        <w:rPr>
          <w:rFonts w:ascii="Arial" w:hAnsi="Arial" w:cs="Arial"/>
        </w:rPr>
        <w:t>process.</w:t>
      </w:r>
    </w:p>
    <w:p w:rsidR="00530A9D" w:rsidRPr="000E6D02" w:rsidRDefault="00530A9D" w:rsidP="00530A9D">
      <w:pPr>
        <w:pStyle w:val="BodyText"/>
        <w:tabs>
          <w:tab w:val="left" w:pos="720"/>
          <w:tab w:val="left" w:pos="2160"/>
          <w:tab w:val="left" w:pos="2520"/>
          <w:tab w:val="left" w:pos="2610"/>
        </w:tabs>
        <w:jc w:val="left"/>
        <w:rPr>
          <w:rFonts w:ascii="Arial" w:hAnsi="Arial" w:cs="Arial"/>
        </w:rPr>
      </w:pPr>
    </w:p>
    <w:p w:rsidR="00530A9D" w:rsidRPr="000E6D02" w:rsidRDefault="00530A9D" w:rsidP="00530A9D">
      <w:pPr>
        <w:pStyle w:val="BodyText"/>
        <w:tabs>
          <w:tab w:val="left" w:pos="720"/>
          <w:tab w:val="left" w:pos="2160"/>
          <w:tab w:val="left" w:pos="2520"/>
          <w:tab w:val="left" w:pos="2610"/>
        </w:tabs>
        <w:rPr>
          <w:rFonts w:ascii="Arial" w:hAnsi="Arial" w:cs="Arial"/>
        </w:rPr>
      </w:pPr>
      <w:r w:rsidRPr="000E6D02">
        <w:rPr>
          <w:rFonts w:ascii="Arial" w:hAnsi="Arial" w:cs="Arial"/>
        </w:rPr>
        <w:tab/>
        <w:t>5.  If the student disagrees with the department’s rejection of the transfer credit</w:t>
      </w:r>
      <w:r w:rsidR="00E449A4">
        <w:rPr>
          <w:rFonts w:ascii="Arial" w:hAnsi="Arial" w:cs="Arial"/>
        </w:rPr>
        <w:t xml:space="preserve"> </w:t>
      </w:r>
      <w:r w:rsidRPr="000E6D02">
        <w:rPr>
          <w:rFonts w:ascii="Arial" w:hAnsi="Arial" w:cs="Arial"/>
        </w:rPr>
        <w:t xml:space="preserve">then he/she </w:t>
      </w:r>
      <w:r w:rsidR="00E449A4">
        <w:rPr>
          <w:rFonts w:ascii="Arial" w:hAnsi="Arial" w:cs="Arial"/>
        </w:rPr>
        <w:tab/>
      </w:r>
      <w:r w:rsidRPr="000E6D02">
        <w:rPr>
          <w:rFonts w:ascii="Arial" w:hAnsi="Arial" w:cs="Arial"/>
        </w:rPr>
        <w:t>can appeal to</w:t>
      </w:r>
      <w:r>
        <w:rPr>
          <w:rFonts w:ascii="Arial" w:hAnsi="Arial" w:cs="Arial"/>
        </w:rPr>
        <w:t xml:space="preserve"> </w:t>
      </w:r>
      <w:r w:rsidRPr="000E6D02">
        <w:rPr>
          <w:rFonts w:ascii="Arial" w:hAnsi="Arial" w:cs="Arial"/>
        </w:rPr>
        <w:t>the Academic Council.</w:t>
      </w:r>
    </w:p>
    <w:p w:rsidR="00530A9D" w:rsidRPr="000E6D02" w:rsidRDefault="00530A9D" w:rsidP="00530A9D">
      <w:pPr>
        <w:pStyle w:val="BodyText"/>
        <w:tabs>
          <w:tab w:val="left" w:pos="720"/>
          <w:tab w:val="left" w:pos="2160"/>
          <w:tab w:val="left" w:pos="2520"/>
          <w:tab w:val="left" w:pos="2610"/>
        </w:tabs>
        <w:rPr>
          <w:rFonts w:ascii="Arial" w:hAnsi="Arial" w:cs="Arial"/>
        </w:rPr>
      </w:pPr>
    </w:p>
    <w:p w:rsidR="00530A9D" w:rsidRPr="000E6D02" w:rsidRDefault="00530A9D" w:rsidP="00530A9D">
      <w:pPr>
        <w:pStyle w:val="BodyText"/>
        <w:tabs>
          <w:tab w:val="left" w:pos="720"/>
          <w:tab w:val="left" w:pos="2160"/>
          <w:tab w:val="left" w:pos="2520"/>
          <w:tab w:val="left" w:pos="2610"/>
        </w:tabs>
        <w:rPr>
          <w:rFonts w:ascii="Arial" w:hAnsi="Arial" w:cs="Arial"/>
        </w:rPr>
      </w:pPr>
      <w:r w:rsidRPr="000E6D02">
        <w:rPr>
          <w:rFonts w:ascii="Arial" w:hAnsi="Arial" w:cs="Arial"/>
        </w:rPr>
        <w:tab/>
        <w:t xml:space="preserve">6.  Academic credit for life experience and previous work experience is not given </w:t>
      </w:r>
      <w:r>
        <w:rPr>
          <w:rFonts w:ascii="Arial" w:hAnsi="Arial" w:cs="Arial"/>
        </w:rPr>
        <w:tab/>
      </w:r>
      <w:r w:rsidRPr="000E6D02">
        <w:rPr>
          <w:rFonts w:ascii="Arial" w:hAnsi="Arial" w:cs="Arial"/>
        </w:rPr>
        <w:t xml:space="preserve">in whole or in </w:t>
      </w:r>
      <w:r w:rsidR="00E449A4">
        <w:rPr>
          <w:rFonts w:ascii="Arial" w:hAnsi="Arial" w:cs="Arial"/>
        </w:rPr>
        <w:tab/>
      </w:r>
      <w:r w:rsidRPr="000E6D02">
        <w:rPr>
          <w:rFonts w:ascii="Arial" w:hAnsi="Arial" w:cs="Arial"/>
        </w:rPr>
        <w:t>part toward the social work degree.</w:t>
      </w:r>
    </w:p>
    <w:p w:rsidR="004106C8" w:rsidRPr="001B55D6" w:rsidRDefault="004106C8">
      <w:pPr>
        <w:pStyle w:val="BodyText"/>
        <w:tabs>
          <w:tab w:val="left" w:pos="720"/>
          <w:tab w:val="left" w:pos="2160"/>
          <w:tab w:val="left" w:pos="2520"/>
          <w:tab w:val="left" w:pos="2610"/>
        </w:tabs>
        <w:rPr>
          <w:rFonts w:ascii="Arial" w:hAnsi="Arial" w:cs="Arial"/>
        </w:rPr>
      </w:pPr>
    </w:p>
    <w:p w:rsidR="00CB344D" w:rsidRPr="001B55D6" w:rsidRDefault="00CB344D">
      <w:pPr>
        <w:pStyle w:val="BodyText"/>
        <w:tabs>
          <w:tab w:val="left" w:pos="720"/>
          <w:tab w:val="left" w:pos="2160"/>
          <w:tab w:val="left" w:pos="2520"/>
          <w:tab w:val="left" w:pos="2610"/>
        </w:tabs>
        <w:rPr>
          <w:rFonts w:ascii="Arial" w:hAnsi="Arial" w:cs="Arial"/>
        </w:rPr>
      </w:pPr>
      <w:r w:rsidRPr="001B55D6">
        <w:rPr>
          <w:rFonts w:ascii="Arial" w:hAnsi="Arial" w:cs="Arial"/>
          <w:b/>
        </w:rPr>
        <w:t>CURRICULUM</w:t>
      </w:r>
    </w:p>
    <w:p w:rsidR="00402B09" w:rsidRDefault="00402B09" w:rsidP="00D740D5">
      <w:pPr>
        <w:rPr>
          <w:rFonts w:ascii="Arial" w:hAnsi="Arial" w:cs="Arial"/>
          <w:b/>
        </w:rPr>
      </w:pPr>
    </w:p>
    <w:p w:rsidR="00D740D5" w:rsidRDefault="00D740D5" w:rsidP="00D740D5">
      <w:pPr>
        <w:rPr>
          <w:rFonts w:ascii="Arial" w:hAnsi="Arial" w:cs="Arial"/>
          <w:b/>
        </w:rPr>
      </w:pPr>
      <w:r>
        <w:rPr>
          <w:rFonts w:ascii="Arial" w:hAnsi="Arial" w:cs="Arial"/>
          <w:b/>
        </w:rPr>
        <w:t xml:space="preserve">Liberal Arts and Core </w:t>
      </w:r>
    </w:p>
    <w:p w:rsidR="00D740D5" w:rsidRPr="009842AB" w:rsidRDefault="00D740D5" w:rsidP="00D740D5">
      <w:pPr>
        <w:rPr>
          <w:rFonts w:ascii="Arial" w:hAnsi="Arial" w:cs="Arial"/>
          <w:b/>
        </w:rPr>
      </w:pPr>
    </w:p>
    <w:p w:rsidR="00D740D5" w:rsidRDefault="00D740D5" w:rsidP="00D740D5">
      <w:pPr>
        <w:rPr>
          <w:rFonts w:ascii="Arial" w:hAnsi="Arial" w:cs="Arial"/>
        </w:rPr>
      </w:pPr>
      <w:r>
        <w:rPr>
          <w:rFonts w:ascii="Arial" w:hAnsi="Arial" w:cs="Arial"/>
        </w:rPr>
        <w:tab/>
        <w:t xml:space="preserve">The social work curriculum is based on the integration of a liberal arts foundation.     </w:t>
      </w:r>
    </w:p>
    <w:p w:rsidR="00D740D5" w:rsidRPr="00270105" w:rsidRDefault="00D740D5" w:rsidP="00D740D5">
      <w:pPr>
        <w:rPr>
          <w:rFonts w:ascii="Arial" w:hAnsi="Arial" w:cs="Arial"/>
        </w:rPr>
      </w:pPr>
      <w:r w:rsidRPr="00270105">
        <w:rPr>
          <w:rFonts w:ascii="Arial" w:hAnsi="Arial" w:cs="Arial"/>
        </w:rPr>
        <w:t xml:space="preserve">Keys to a genuine liberal arts foundation are development of oral and writing skills, library research skills, and learning to recognize and apply a variety of perspectives found in the social sciences, the natural sciences and the humanities.  Since it is among the purposes of social work to serve </w:t>
      </w:r>
      <w:r w:rsidR="0045006E" w:rsidRPr="00270105">
        <w:rPr>
          <w:rFonts w:ascii="Arial" w:hAnsi="Arial" w:cs="Arial"/>
        </w:rPr>
        <w:t xml:space="preserve">diverse </w:t>
      </w:r>
      <w:r w:rsidRPr="00270105">
        <w:rPr>
          <w:rFonts w:ascii="Arial" w:hAnsi="Arial" w:cs="Arial"/>
        </w:rPr>
        <w:t xml:space="preserve">populations, it is essential that students develop knowledge of a wide variety of perspectives on life.  A liberal arts foundation supplies the foundation for this lifelong process of growth.  </w:t>
      </w:r>
      <w:smartTag w:uri="urn:schemas-microsoft-com:office:smarttags" w:element="place">
        <w:smartTag w:uri="urn:schemas-microsoft-com:office:smarttags" w:element="PlaceName">
          <w:r w:rsidRPr="00270105">
            <w:rPr>
              <w:rFonts w:ascii="Arial" w:hAnsi="Arial" w:cs="Arial"/>
            </w:rPr>
            <w:t>Elizabethtown</w:t>
          </w:r>
        </w:smartTag>
        <w:r w:rsidRPr="00270105">
          <w:rPr>
            <w:rFonts w:ascii="Arial" w:hAnsi="Arial" w:cs="Arial"/>
          </w:rPr>
          <w:t xml:space="preserve"> </w:t>
        </w:r>
        <w:smartTag w:uri="urn:schemas-microsoft-com:office:smarttags" w:element="PlaceType">
          <w:r w:rsidRPr="00270105">
            <w:rPr>
              <w:rFonts w:ascii="Arial" w:hAnsi="Arial" w:cs="Arial"/>
            </w:rPr>
            <w:t>College</w:t>
          </w:r>
        </w:smartTag>
      </w:smartTag>
      <w:r w:rsidRPr="00270105">
        <w:rPr>
          <w:rFonts w:ascii="Arial" w:hAnsi="Arial" w:cs="Arial"/>
        </w:rPr>
        <w:t>’s approach to providing this foundation is the Core Program.</w:t>
      </w:r>
      <w:r>
        <w:rPr>
          <w:rFonts w:ascii="Arial" w:hAnsi="Arial" w:cs="Arial"/>
        </w:rPr>
        <w:t xml:space="preserve"> Through Elizabeth</w:t>
      </w:r>
      <w:r w:rsidR="00671CCE">
        <w:rPr>
          <w:rFonts w:ascii="Arial" w:hAnsi="Arial" w:cs="Arial"/>
        </w:rPr>
        <w:t>town</w:t>
      </w:r>
      <w:r>
        <w:rPr>
          <w:rFonts w:ascii="Arial" w:hAnsi="Arial" w:cs="Arial"/>
        </w:rPr>
        <w:t>’s core program of traditional and innovative liberal arts, students develop skills for critical analysis, effective communication, and habits of mind that ensure adaptability in the ever-changing global job market.</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ab/>
        <w:t xml:space="preserve">The core program supports the academic goals expressed in the mission statement of </w:t>
      </w:r>
      <w:smartTag w:uri="urn:schemas-microsoft-com:office:smarttags" w:element="place">
        <w:smartTag w:uri="urn:schemas-microsoft-com:office:smarttags" w:element="PlaceName">
          <w:r>
            <w:rPr>
              <w:rFonts w:ascii="Arial" w:hAnsi="Arial" w:cs="Arial"/>
            </w:rPr>
            <w:t>Elizabethtown</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As stated in</w:t>
      </w:r>
      <w:r w:rsidR="00D113BC">
        <w:rPr>
          <w:rFonts w:ascii="Arial" w:hAnsi="Arial" w:cs="Arial"/>
        </w:rPr>
        <w:t xml:space="preserve"> the college catalog</w:t>
      </w:r>
      <w:r>
        <w:rPr>
          <w:rFonts w:ascii="Arial" w:hAnsi="Arial" w:cs="Arial"/>
        </w:rPr>
        <w:t>, the core program has four major purposes:</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ab/>
        <w:t>To provide a sense of mission and purpose to general education;</w:t>
      </w:r>
    </w:p>
    <w:p w:rsidR="00D740D5" w:rsidRDefault="00D740D5" w:rsidP="00D740D5">
      <w:pPr>
        <w:rPr>
          <w:rFonts w:ascii="Arial" w:hAnsi="Arial" w:cs="Arial"/>
        </w:rPr>
      </w:pPr>
      <w:r>
        <w:rPr>
          <w:rFonts w:ascii="Arial" w:hAnsi="Arial" w:cs="Arial"/>
        </w:rPr>
        <w:tab/>
        <w:t>To provide a foundation for successful study in liberal arts and profession;</w:t>
      </w:r>
    </w:p>
    <w:p w:rsidR="00D740D5" w:rsidRDefault="00D740D5" w:rsidP="00D740D5">
      <w:pPr>
        <w:rPr>
          <w:rFonts w:ascii="Arial" w:hAnsi="Arial" w:cs="Arial"/>
        </w:rPr>
      </w:pPr>
      <w:r>
        <w:rPr>
          <w:rFonts w:ascii="Arial" w:hAnsi="Arial" w:cs="Arial"/>
        </w:rPr>
        <w:tab/>
        <w:t xml:space="preserve">To integrate knowledge across the disciplines by </w:t>
      </w:r>
      <w:r w:rsidR="00671CCE">
        <w:rPr>
          <w:rFonts w:ascii="Arial" w:hAnsi="Arial" w:cs="Arial"/>
        </w:rPr>
        <w:t xml:space="preserve">engaging students in the study </w:t>
      </w:r>
      <w:r>
        <w:rPr>
          <w:rFonts w:ascii="Arial" w:hAnsi="Arial" w:cs="Arial"/>
        </w:rPr>
        <w:t xml:space="preserve">of the natural </w:t>
      </w:r>
      <w:r w:rsidR="004B4698">
        <w:rPr>
          <w:rFonts w:ascii="Arial" w:hAnsi="Arial" w:cs="Arial"/>
        </w:rPr>
        <w:tab/>
      </w:r>
      <w:r>
        <w:rPr>
          <w:rFonts w:ascii="Arial" w:hAnsi="Arial" w:cs="Arial"/>
        </w:rPr>
        <w:t xml:space="preserve">work and the human experience; and </w:t>
      </w:r>
    </w:p>
    <w:p w:rsidR="00D740D5" w:rsidRDefault="00D740D5" w:rsidP="00D740D5">
      <w:pPr>
        <w:rPr>
          <w:rFonts w:ascii="Arial" w:hAnsi="Arial" w:cs="Arial"/>
        </w:rPr>
      </w:pPr>
      <w:r>
        <w:rPr>
          <w:rFonts w:ascii="Arial" w:hAnsi="Arial" w:cs="Arial"/>
        </w:rPr>
        <w:tab/>
        <w:t>To develop habits of the mind that foster conti</w:t>
      </w:r>
      <w:r w:rsidR="00D113BC">
        <w:rPr>
          <w:rFonts w:ascii="Arial" w:hAnsi="Arial" w:cs="Arial"/>
        </w:rPr>
        <w:t xml:space="preserve">nued intellectual growth. </w:t>
      </w:r>
      <w:r>
        <w:rPr>
          <w:rFonts w:ascii="Arial" w:hAnsi="Arial" w:cs="Arial"/>
        </w:rPr>
        <w:t xml:space="preserve">  </w:t>
      </w:r>
    </w:p>
    <w:p w:rsidR="00D740D5" w:rsidRDefault="00D740D5" w:rsidP="00D740D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B4698" w:rsidRDefault="00D740D5" w:rsidP="00D740D5">
      <w:pPr>
        <w:rPr>
          <w:rFonts w:ascii="Arial" w:hAnsi="Arial" w:cs="Arial"/>
        </w:rPr>
      </w:pPr>
      <w:r>
        <w:rPr>
          <w:rFonts w:ascii="Arial" w:hAnsi="Arial" w:cs="Arial"/>
        </w:rPr>
        <w:tab/>
        <w:t>The Core Program offers two basic categories of courses. Students engage in a common core educational experien</w:t>
      </w:r>
      <w:r w:rsidR="0045006E">
        <w:rPr>
          <w:rFonts w:ascii="Arial" w:hAnsi="Arial" w:cs="Arial"/>
        </w:rPr>
        <w:t>ce in the First-Year Seminar</w:t>
      </w:r>
      <w:r>
        <w:rPr>
          <w:rFonts w:ascii="Arial" w:hAnsi="Arial" w:cs="Arial"/>
        </w:rPr>
        <w:t xml:space="preserve">. In addition to this common experience, students enroll in courses in eight </w:t>
      </w:r>
      <w:r w:rsidR="0045006E">
        <w:rPr>
          <w:rFonts w:ascii="Arial" w:hAnsi="Arial" w:cs="Arial"/>
        </w:rPr>
        <w:t>a</w:t>
      </w:r>
      <w:r>
        <w:rPr>
          <w:rFonts w:ascii="Arial" w:hAnsi="Arial" w:cs="Arial"/>
        </w:rPr>
        <w:t>rea</w:t>
      </w:r>
      <w:r w:rsidR="0045006E">
        <w:rPr>
          <w:rFonts w:ascii="Arial" w:hAnsi="Arial" w:cs="Arial"/>
        </w:rPr>
        <w:t>s</w:t>
      </w:r>
      <w:r>
        <w:rPr>
          <w:rFonts w:ascii="Arial" w:hAnsi="Arial" w:cs="Arial"/>
        </w:rPr>
        <w:t xml:space="preserve"> of understanding. A total of eleven courses (44 credits) are required to complete the Elizabethtown Core.  </w:t>
      </w:r>
    </w:p>
    <w:p w:rsidR="004B4698" w:rsidRDefault="004B4698" w:rsidP="00D740D5">
      <w:pPr>
        <w:rPr>
          <w:rFonts w:ascii="Arial" w:hAnsi="Arial" w:cs="Arial"/>
        </w:rPr>
      </w:pPr>
    </w:p>
    <w:p w:rsidR="00D740D5" w:rsidRDefault="00D740D5" w:rsidP="00D740D5">
      <w:pPr>
        <w:rPr>
          <w:rFonts w:ascii="Arial" w:hAnsi="Arial" w:cs="Arial"/>
        </w:rPr>
      </w:pPr>
      <w:r>
        <w:rPr>
          <w:rFonts w:ascii="Arial" w:hAnsi="Arial" w:cs="Arial"/>
        </w:rPr>
        <w:t>These eight Areas of Understanding include:</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Power of Language (2) 4 credit classes (1 of these must be a language course)</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 xml:space="preserve">Mathematics (1) 4 credit class </w:t>
      </w:r>
      <w:r w:rsidR="00671CCE">
        <w:rPr>
          <w:rFonts w:ascii="Arial" w:hAnsi="Arial" w:cs="Arial"/>
        </w:rPr>
        <w:t xml:space="preserve">- </w:t>
      </w:r>
      <w:r>
        <w:rPr>
          <w:rFonts w:ascii="Arial" w:hAnsi="Arial" w:cs="Arial"/>
        </w:rPr>
        <w:t>Social Work requires MA251</w:t>
      </w:r>
      <w:r w:rsidR="00671CCE">
        <w:rPr>
          <w:rFonts w:ascii="Arial" w:hAnsi="Arial" w:cs="Arial"/>
        </w:rPr>
        <w:t xml:space="preserve"> </w:t>
      </w:r>
      <w:r>
        <w:rPr>
          <w:rFonts w:ascii="Arial" w:hAnsi="Arial" w:cs="Arial"/>
        </w:rPr>
        <w:t>Probability &amp; Statistics</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Creative Expression (1) 4 credit</w:t>
      </w:r>
      <w:r w:rsidR="0045006E">
        <w:rPr>
          <w:rFonts w:ascii="Arial" w:hAnsi="Arial" w:cs="Arial"/>
        </w:rPr>
        <w:t>s total</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Western Cultural Heritage (1) 4 credit class</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 xml:space="preserve">Natural and Physical Sciences (2) 4 credit classes – Social Work requires </w:t>
      </w:r>
      <w:r w:rsidR="00F00D15">
        <w:rPr>
          <w:rFonts w:ascii="Arial" w:hAnsi="Arial" w:cs="Arial"/>
        </w:rPr>
        <w:t>100 Level BIO</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lastRenderedPageBreak/>
        <w:t>Social Science (1) 4 credit course – Social Work requires SO101 Discovering Society</w:t>
      </w:r>
    </w:p>
    <w:p w:rsidR="00D740D5" w:rsidRDefault="00D740D5" w:rsidP="00D740D5">
      <w:pPr>
        <w:rPr>
          <w:rFonts w:ascii="Arial" w:hAnsi="Arial" w:cs="Arial"/>
        </w:rPr>
      </w:pPr>
    </w:p>
    <w:p w:rsidR="00D740D5" w:rsidRDefault="00D740D5" w:rsidP="00D740D5">
      <w:pPr>
        <w:rPr>
          <w:rFonts w:ascii="Arial" w:hAnsi="Arial" w:cs="Arial"/>
        </w:rPr>
      </w:pPr>
      <w:r>
        <w:rPr>
          <w:rFonts w:ascii="Arial" w:hAnsi="Arial" w:cs="Arial"/>
        </w:rPr>
        <w:t xml:space="preserve">Humanities (1) 4 credit course     </w:t>
      </w:r>
    </w:p>
    <w:p w:rsidR="0045006E" w:rsidRDefault="0045006E" w:rsidP="00D740D5">
      <w:pPr>
        <w:rPr>
          <w:rFonts w:ascii="Arial" w:hAnsi="Arial" w:cs="Arial"/>
        </w:rPr>
      </w:pPr>
    </w:p>
    <w:p w:rsidR="00D740D5" w:rsidRPr="006155C1" w:rsidRDefault="00D740D5" w:rsidP="00D740D5">
      <w:pPr>
        <w:rPr>
          <w:rFonts w:ascii="Arial" w:hAnsi="Arial" w:cs="Arial"/>
          <w:b/>
        </w:rPr>
      </w:pPr>
      <w:r>
        <w:rPr>
          <w:rFonts w:ascii="Arial" w:hAnsi="Arial" w:cs="Arial"/>
          <w:b/>
        </w:rPr>
        <w:t xml:space="preserve">Social Work </w:t>
      </w:r>
      <w:r w:rsidRPr="006155C1">
        <w:rPr>
          <w:rFonts w:ascii="Arial" w:hAnsi="Arial" w:cs="Arial"/>
          <w:b/>
        </w:rPr>
        <w:t>Professional Curriculum</w:t>
      </w:r>
    </w:p>
    <w:p w:rsidR="00D740D5" w:rsidRDefault="00D740D5" w:rsidP="00D740D5">
      <w:pPr>
        <w:rPr>
          <w:rFonts w:ascii="Arial" w:hAnsi="Arial" w:cs="Arial"/>
          <w:b/>
        </w:rPr>
      </w:pPr>
    </w:p>
    <w:p w:rsidR="00D740D5" w:rsidRPr="006155C1" w:rsidRDefault="00D740D5" w:rsidP="00D740D5">
      <w:pPr>
        <w:rPr>
          <w:rFonts w:ascii="Arial" w:hAnsi="Arial" w:cs="Arial"/>
        </w:rPr>
      </w:pPr>
      <w:r w:rsidRPr="006155C1">
        <w:rPr>
          <w:rFonts w:ascii="Arial" w:hAnsi="Arial" w:cs="Arial"/>
        </w:rPr>
        <w:t xml:space="preserve">The Social Work curriculum seeks to be a full integrative program which encompasses the </w:t>
      </w:r>
      <w:r>
        <w:rPr>
          <w:rFonts w:ascii="Arial" w:hAnsi="Arial" w:cs="Arial"/>
        </w:rPr>
        <w:t xml:space="preserve">goals and </w:t>
      </w:r>
      <w:r w:rsidRPr="006155C1">
        <w:rPr>
          <w:rFonts w:ascii="Arial" w:hAnsi="Arial" w:cs="Arial"/>
        </w:rPr>
        <w:t>objectives of our program, our expected educational outcomes, and the experiential component.  The Department of Social Work offers students a Bachelor of Arts degree upon successful completion of all departmental and college requirements.</w:t>
      </w:r>
      <w:r>
        <w:rPr>
          <w:rFonts w:ascii="Arial" w:hAnsi="Arial" w:cs="Arial"/>
        </w:rPr>
        <w:t xml:space="preserve"> Students must earn a minimum of 125 credits to graduate from Elizabethtown College</w:t>
      </w:r>
      <w:r w:rsidR="00711F56">
        <w:rPr>
          <w:rFonts w:ascii="Arial" w:hAnsi="Arial" w:cs="Arial"/>
        </w:rPr>
        <w:t>.</w:t>
      </w:r>
      <w:r>
        <w:rPr>
          <w:rFonts w:ascii="Arial" w:hAnsi="Arial" w:cs="Arial"/>
        </w:rPr>
        <w:t xml:space="preserve"> </w:t>
      </w:r>
    </w:p>
    <w:p w:rsidR="00D740D5" w:rsidRPr="006155C1" w:rsidRDefault="00D740D5" w:rsidP="00D740D5">
      <w:pPr>
        <w:rPr>
          <w:rFonts w:ascii="Arial" w:hAnsi="Arial" w:cs="Arial"/>
        </w:rPr>
      </w:pPr>
    </w:p>
    <w:p w:rsidR="00D740D5" w:rsidRPr="006155C1" w:rsidRDefault="00D740D5" w:rsidP="00D740D5">
      <w:pPr>
        <w:rPr>
          <w:rFonts w:ascii="Arial" w:hAnsi="Arial" w:cs="Arial"/>
        </w:rPr>
      </w:pPr>
      <w:r w:rsidRPr="006155C1">
        <w:rPr>
          <w:rFonts w:ascii="Arial" w:hAnsi="Arial" w:cs="Arial"/>
        </w:rPr>
        <w:t xml:space="preserve">Social Work majors typically complete </w:t>
      </w:r>
      <w:r>
        <w:rPr>
          <w:rFonts w:ascii="Arial" w:hAnsi="Arial" w:cs="Arial"/>
        </w:rPr>
        <w:t xml:space="preserve">a majority of the </w:t>
      </w:r>
      <w:r w:rsidRPr="006155C1">
        <w:rPr>
          <w:rFonts w:ascii="Arial" w:hAnsi="Arial" w:cs="Arial"/>
        </w:rPr>
        <w:t xml:space="preserve">required </w:t>
      </w:r>
      <w:r>
        <w:rPr>
          <w:rFonts w:ascii="Arial" w:hAnsi="Arial" w:cs="Arial"/>
        </w:rPr>
        <w:t>core classes</w:t>
      </w:r>
      <w:r w:rsidRPr="006155C1">
        <w:rPr>
          <w:rFonts w:ascii="Arial" w:hAnsi="Arial" w:cs="Arial"/>
        </w:rPr>
        <w:t xml:space="preserve"> by the beginning of the junior year.  This assures an understanding of and appreciation for the liberal arts content.  The values, knowledge, and ideals of a liberal arts education form the foundation for the Social Work curriculum.  It is at this point that the upper-level social work sequencing intensifies, culminating in fie</w:t>
      </w:r>
      <w:r>
        <w:rPr>
          <w:rFonts w:ascii="Arial" w:hAnsi="Arial" w:cs="Arial"/>
        </w:rPr>
        <w:t>l</w:t>
      </w:r>
      <w:r w:rsidRPr="006155C1">
        <w:rPr>
          <w:rFonts w:ascii="Arial" w:hAnsi="Arial" w:cs="Arial"/>
        </w:rPr>
        <w:t xml:space="preserve">d instruction and the completion of the program. </w:t>
      </w:r>
      <w:r>
        <w:rPr>
          <w:rFonts w:ascii="Arial" w:hAnsi="Arial" w:cs="Arial"/>
        </w:rPr>
        <w:t xml:space="preserve">All courses are offered at </w:t>
      </w:r>
      <w:smartTag w:uri="urn:schemas-microsoft-com:office:smarttags" w:element="place">
        <w:smartTag w:uri="urn:schemas-microsoft-com:office:smarttags" w:element="PlaceName">
          <w:r>
            <w:rPr>
              <w:rFonts w:ascii="Arial" w:hAnsi="Arial" w:cs="Arial"/>
            </w:rPr>
            <w:t>Elizabethtown</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w:t>
      </w:r>
    </w:p>
    <w:p w:rsidR="00D740D5" w:rsidRPr="006155C1" w:rsidRDefault="00D740D5" w:rsidP="00D740D5">
      <w:pPr>
        <w:rPr>
          <w:rFonts w:ascii="Arial" w:hAnsi="Arial" w:cs="Arial"/>
        </w:rPr>
      </w:pPr>
    </w:p>
    <w:p w:rsidR="00D740D5" w:rsidRPr="006155C1" w:rsidRDefault="00D740D5" w:rsidP="00D740D5">
      <w:pPr>
        <w:rPr>
          <w:rFonts w:ascii="Arial" w:hAnsi="Arial" w:cs="Arial"/>
          <w:b/>
        </w:rPr>
      </w:pPr>
      <w:r w:rsidRPr="006155C1">
        <w:rPr>
          <w:rFonts w:ascii="Arial" w:hAnsi="Arial" w:cs="Arial"/>
          <w:b/>
        </w:rPr>
        <w:t>Required Related Courses</w:t>
      </w:r>
    </w:p>
    <w:p w:rsidR="00D740D5" w:rsidRPr="006155C1" w:rsidRDefault="00D740D5" w:rsidP="00D740D5">
      <w:pPr>
        <w:rPr>
          <w:rFonts w:ascii="Arial" w:hAnsi="Arial" w:cs="Arial"/>
          <w:b/>
        </w:rPr>
      </w:pPr>
    </w:p>
    <w:p w:rsidR="00D740D5" w:rsidRPr="006155C1" w:rsidRDefault="00D740D5" w:rsidP="00D740D5">
      <w:pPr>
        <w:rPr>
          <w:rFonts w:ascii="Arial" w:hAnsi="Arial" w:cs="Arial"/>
        </w:rPr>
      </w:pPr>
      <w:r w:rsidRPr="006155C1">
        <w:rPr>
          <w:rFonts w:ascii="Arial" w:hAnsi="Arial" w:cs="Arial"/>
        </w:rPr>
        <w:t>The following non-social work courses are required for all social work students and are considered to be part of the degree program</w:t>
      </w:r>
      <w:r>
        <w:rPr>
          <w:rFonts w:ascii="Arial" w:hAnsi="Arial" w:cs="Arial"/>
        </w:rPr>
        <w:t>. Students can complete 3 of these classes as part of their core requirements.</w:t>
      </w:r>
    </w:p>
    <w:p w:rsidR="00D740D5" w:rsidRPr="006155C1" w:rsidRDefault="00D740D5" w:rsidP="00D740D5">
      <w:pPr>
        <w:rPr>
          <w:rFonts w:ascii="Arial" w:hAnsi="Arial" w:cs="Arial"/>
        </w:rPr>
      </w:pPr>
    </w:p>
    <w:p w:rsidR="00D740D5" w:rsidRDefault="00D740D5" w:rsidP="00D740D5">
      <w:pPr>
        <w:rPr>
          <w:rFonts w:ascii="Arial" w:hAnsi="Arial" w:cs="Arial"/>
        </w:rPr>
      </w:pPr>
      <w:r w:rsidRPr="006155C1">
        <w:rPr>
          <w:rFonts w:ascii="Arial" w:hAnsi="Arial" w:cs="Arial"/>
        </w:rPr>
        <w:tab/>
        <w:t xml:space="preserve">Biology </w:t>
      </w:r>
      <w:r w:rsidR="0045006E">
        <w:rPr>
          <w:rFonts w:ascii="Arial" w:hAnsi="Arial" w:cs="Arial"/>
        </w:rPr>
        <w:t xml:space="preserve">any 100 level </w:t>
      </w:r>
      <w:r>
        <w:rPr>
          <w:rFonts w:ascii="Arial" w:hAnsi="Arial" w:cs="Arial"/>
        </w:rPr>
        <w:t xml:space="preserve">(Natural &amp; Physical Science Core) </w:t>
      </w:r>
    </w:p>
    <w:p w:rsidR="00D740D5" w:rsidRDefault="00D740D5" w:rsidP="00D740D5">
      <w:pPr>
        <w:rPr>
          <w:rFonts w:ascii="Arial" w:hAnsi="Arial" w:cs="Arial"/>
        </w:rPr>
      </w:pPr>
      <w:r>
        <w:rPr>
          <w:rFonts w:ascii="Arial" w:hAnsi="Arial" w:cs="Arial"/>
        </w:rPr>
        <w:tab/>
      </w:r>
      <w:r w:rsidRPr="006155C1">
        <w:rPr>
          <w:rFonts w:ascii="Arial" w:hAnsi="Arial" w:cs="Arial"/>
        </w:rPr>
        <w:t>Psychology 105:  General Psychology</w:t>
      </w:r>
    </w:p>
    <w:p w:rsidR="00D740D5" w:rsidRDefault="00D740D5" w:rsidP="00D740D5">
      <w:pPr>
        <w:rPr>
          <w:rFonts w:ascii="Arial" w:hAnsi="Arial" w:cs="Arial"/>
        </w:rPr>
      </w:pPr>
      <w:r>
        <w:rPr>
          <w:rFonts w:ascii="Arial" w:hAnsi="Arial" w:cs="Arial"/>
        </w:rPr>
        <w:tab/>
      </w:r>
      <w:r w:rsidRPr="006155C1">
        <w:rPr>
          <w:rFonts w:ascii="Arial" w:hAnsi="Arial" w:cs="Arial"/>
        </w:rPr>
        <w:t>Sociology 101:  Discovering Society</w:t>
      </w:r>
      <w:r>
        <w:rPr>
          <w:rFonts w:ascii="Arial" w:hAnsi="Arial" w:cs="Arial"/>
        </w:rPr>
        <w:t xml:space="preserve"> (Social Science Core)</w:t>
      </w:r>
    </w:p>
    <w:p w:rsidR="00D113BC" w:rsidRDefault="00D740D5" w:rsidP="00D740D5">
      <w:pPr>
        <w:rPr>
          <w:rFonts w:ascii="Arial" w:hAnsi="Arial" w:cs="Arial"/>
        </w:rPr>
      </w:pPr>
      <w:r>
        <w:rPr>
          <w:rFonts w:ascii="Arial" w:hAnsi="Arial" w:cs="Arial"/>
        </w:rPr>
        <w:tab/>
      </w:r>
      <w:r w:rsidRPr="006155C1">
        <w:rPr>
          <w:rFonts w:ascii="Arial" w:hAnsi="Arial" w:cs="Arial"/>
        </w:rPr>
        <w:t xml:space="preserve">Math 251:  Probability and Statistics </w:t>
      </w:r>
      <w:r>
        <w:rPr>
          <w:rFonts w:ascii="Arial" w:hAnsi="Arial" w:cs="Arial"/>
        </w:rPr>
        <w:t>(Mathematics Core)</w:t>
      </w:r>
      <w:r w:rsidRPr="006155C1">
        <w:rPr>
          <w:rFonts w:ascii="Arial" w:hAnsi="Arial" w:cs="Arial"/>
        </w:rPr>
        <w:t xml:space="preserve">  </w:t>
      </w:r>
    </w:p>
    <w:p w:rsidR="00BB50EA" w:rsidRDefault="00D740D5" w:rsidP="00D740D5">
      <w:pPr>
        <w:rPr>
          <w:rFonts w:ascii="Arial" w:hAnsi="Arial" w:cs="Arial"/>
        </w:rPr>
      </w:pPr>
      <w:r>
        <w:rPr>
          <w:rFonts w:ascii="Arial" w:hAnsi="Arial" w:cs="Arial"/>
        </w:rPr>
        <w:tab/>
      </w:r>
    </w:p>
    <w:p w:rsidR="00D740D5" w:rsidRPr="006155C1" w:rsidRDefault="00D740D5" w:rsidP="00D740D5">
      <w:pPr>
        <w:rPr>
          <w:rFonts w:ascii="Arial" w:hAnsi="Arial" w:cs="Arial"/>
        </w:rPr>
      </w:pPr>
      <w:r w:rsidRPr="006155C1">
        <w:rPr>
          <w:rFonts w:ascii="Arial" w:hAnsi="Arial" w:cs="Arial"/>
          <w:b/>
        </w:rPr>
        <w:t>Required Social Work Courses</w:t>
      </w:r>
    </w:p>
    <w:p w:rsidR="00D740D5" w:rsidRPr="006155C1" w:rsidRDefault="00D740D5" w:rsidP="00D740D5">
      <w:pPr>
        <w:rPr>
          <w:rFonts w:ascii="Arial" w:hAnsi="Arial" w:cs="Arial"/>
        </w:rPr>
      </w:pPr>
    </w:p>
    <w:p w:rsidR="008A234B" w:rsidRDefault="00D740D5" w:rsidP="00D740D5">
      <w:pPr>
        <w:rPr>
          <w:rFonts w:ascii="Arial" w:hAnsi="Arial" w:cs="Arial"/>
        </w:rPr>
      </w:pPr>
      <w:r>
        <w:rPr>
          <w:rFonts w:ascii="Arial" w:hAnsi="Arial" w:cs="Arial"/>
        </w:rPr>
        <w:t xml:space="preserve">All </w:t>
      </w:r>
      <w:r w:rsidRPr="006155C1">
        <w:rPr>
          <w:rFonts w:ascii="Arial" w:hAnsi="Arial" w:cs="Arial"/>
        </w:rPr>
        <w:t xml:space="preserve">social work </w:t>
      </w:r>
      <w:r>
        <w:rPr>
          <w:rFonts w:ascii="Arial" w:hAnsi="Arial" w:cs="Arial"/>
        </w:rPr>
        <w:t>c</w:t>
      </w:r>
      <w:r w:rsidRPr="006155C1">
        <w:rPr>
          <w:rFonts w:ascii="Arial" w:hAnsi="Arial" w:cs="Arial"/>
        </w:rPr>
        <w:t>our</w:t>
      </w:r>
      <w:r>
        <w:rPr>
          <w:rFonts w:ascii="Arial" w:hAnsi="Arial" w:cs="Arial"/>
        </w:rPr>
        <w:t>s</w:t>
      </w:r>
      <w:r w:rsidRPr="006155C1">
        <w:rPr>
          <w:rFonts w:ascii="Arial" w:hAnsi="Arial" w:cs="Arial"/>
        </w:rPr>
        <w:t>es are taught by the Department of Social Work Faculty.</w:t>
      </w:r>
      <w:r>
        <w:rPr>
          <w:rFonts w:ascii="Arial" w:hAnsi="Arial" w:cs="Arial"/>
        </w:rPr>
        <w:t xml:space="preserve"> The objectives for each course are based upon the established program goals and objectives. All of these courses are designed to integrate the full range of knowledge, values, and skills for entry-level, generalist, professional social work practice. </w:t>
      </w:r>
      <w:r w:rsidRPr="006155C1">
        <w:rPr>
          <w:rFonts w:ascii="Arial" w:hAnsi="Arial" w:cs="Arial"/>
        </w:rPr>
        <w:t>The required social work courses represent 54 hours of the student</w:t>
      </w:r>
      <w:r>
        <w:rPr>
          <w:rFonts w:ascii="Arial" w:hAnsi="Arial" w:cs="Arial"/>
        </w:rPr>
        <w:t>’</w:t>
      </w:r>
      <w:r w:rsidRPr="006155C1">
        <w:rPr>
          <w:rFonts w:ascii="Arial" w:hAnsi="Arial" w:cs="Arial"/>
        </w:rPr>
        <w:t>s total 125 credits</w:t>
      </w:r>
      <w:r>
        <w:rPr>
          <w:rFonts w:ascii="Arial" w:hAnsi="Arial" w:cs="Arial"/>
        </w:rPr>
        <w:t xml:space="preserve"> needed for graduation. </w:t>
      </w:r>
      <w:r w:rsidRPr="006155C1">
        <w:rPr>
          <w:rFonts w:ascii="Arial" w:hAnsi="Arial" w:cs="Arial"/>
        </w:rPr>
        <w:t xml:space="preserve"> </w:t>
      </w:r>
      <w:r w:rsidR="008A234B">
        <w:rPr>
          <w:rFonts w:ascii="Arial" w:hAnsi="Arial" w:cs="Arial"/>
        </w:rPr>
        <w:t>Students must receive at a minimum of a C in all required courses for the major with a SW prefix.</w:t>
      </w:r>
    </w:p>
    <w:p w:rsidR="008A234B" w:rsidRDefault="008A234B" w:rsidP="00D740D5">
      <w:pPr>
        <w:rPr>
          <w:rFonts w:ascii="Arial" w:hAnsi="Arial" w:cs="Arial"/>
        </w:rPr>
      </w:pPr>
    </w:p>
    <w:p w:rsidR="00D113BC" w:rsidRDefault="00D740D5" w:rsidP="00D740D5">
      <w:pPr>
        <w:rPr>
          <w:rFonts w:ascii="Arial" w:hAnsi="Arial" w:cs="Arial"/>
        </w:rPr>
      </w:pPr>
      <w:r w:rsidRPr="006155C1">
        <w:rPr>
          <w:rFonts w:ascii="Arial" w:hAnsi="Arial" w:cs="Arial"/>
        </w:rPr>
        <w:t>The course work begins with SW 160 Social Problems and the Response of Social Welfare Institutions and culminates with SW 498 Senior Seminar, which is designed to integrate the various courses that are taken outside of the Social Work Department with the social work courses and field experiences.</w:t>
      </w:r>
      <w:r>
        <w:rPr>
          <w:rFonts w:ascii="Arial" w:hAnsi="Arial" w:cs="Arial"/>
        </w:rPr>
        <w:t xml:space="preserve"> Table 1 below shows the </w:t>
      </w:r>
      <w:r w:rsidR="008A234B">
        <w:rPr>
          <w:rFonts w:ascii="Arial" w:hAnsi="Arial" w:cs="Arial"/>
        </w:rPr>
        <w:t xml:space="preserve">suggested </w:t>
      </w:r>
      <w:r>
        <w:rPr>
          <w:rFonts w:ascii="Arial" w:hAnsi="Arial" w:cs="Arial"/>
        </w:rPr>
        <w:t xml:space="preserve">sequencing of the required social work classes. A brief description of each of these courses is described after Table 1. </w:t>
      </w:r>
    </w:p>
    <w:p w:rsidR="00D740D5" w:rsidRDefault="00671CCE" w:rsidP="00D740D5">
      <w:pPr>
        <w:jc w:val="center"/>
        <w:rPr>
          <w:rFonts w:ascii="Arial" w:hAnsi="Arial" w:cs="Arial"/>
        </w:rPr>
      </w:pPr>
      <w:r>
        <w:rPr>
          <w:rFonts w:ascii="Arial" w:hAnsi="Arial" w:cs="Arial"/>
        </w:rPr>
        <w:br w:type="page"/>
      </w:r>
      <w:r w:rsidR="00D740D5">
        <w:rPr>
          <w:rFonts w:ascii="Arial" w:hAnsi="Arial" w:cs="Arial"/>
        </w:rPr>
        <w:lastRenderedPageBreak/>
        <w:t>Table1</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4531"/>
        <w:gridCol w:w="4080"/>
      </w:tblGrid>
      <w:tr w:rsidR="00D740D5" w:rsidTr="00C54B36">
        <w:tc>
          <w:tcPr>
            <w:tcW w:w="1457" w:type="dxa"/>
            <w:tcBorders>
              <w:bottom w:val="single" w:sz="4" w:space="0" w:color="auto"/>
            </w:tcBorders>
            <w:shd w:val="clear" w:color="auto" w:fill="A0A0A0"/>
          </w:tcPr>
          <w:p w:rsidR="00D740D5" w:rsidRPr="00C54B36" w:rsidRDefault="00D740D5" w:rsidP="009132D2">
            <w:pPr>
              <w:rPr>
                <w:rFonts w:ascii="Arial" w:hAnsi="Arial" w:cs="Arial"/>
              </w:rPr>
            </w:pPr>
          </w:p>
        </w:tc>
        <w:tc>
          <w:tcPr>
            <w:tcW w:w="4531" w:type="dxa"/>
            <w:shd w:val="clear" w:color="auto" w:fill="A0A0A0"/>
          </w:tcPr>
          <w:p w:rsidR="00D740D5" w:rsidRPr="00C54B36" w:rsidRDefault="00D740D5" w:rsidP="009132D2">
            <w:pPr>
              <w:rPr>
                <w:rFonts w:ascii="Arial" w:hAnsi="Arial" w:cs="Arial"/>
              </w:rPr>
            </w:pPr>
            <w:r w:rsidRPr="00C54B36">
              <w:rPr>
                <w:rFonts w:ascii="Arial" w:hAnsi="Arial" w:cs="Arial"/>
              </w:rPr>
              <w:t>Fall</w:t>
            </w:r>
          </w:p>
        </w:tc>
        <w:tc>
          <w:tcPr>
            <w:tcW w:w="4080" w:type="dxa"/>
            <w:shd w:val="clear" w:color="auto" w:fill="A0A0A0"/>
          </w:tcPr>
          <w:p w:rsidR="00D740D5" w:rsidRPr="00C54B36" w:rsidRDefault="00D740D5" w:rsidP="009132D2">
            <w:pPr>
              <w:rPr>
                <w:rFonts w:ascii="Arial" w:hAnsi="Arial" w:cs="Arial"/>
              </w:rPr>
            </w:pPr>
            <w:r w:rsidRPr="00C54B36">
              <w:rPr>
                <w:rFonts w:ascii="Arial" w:hAnsi="Arial" w:cs="Arial"/>
              </w:rPr>
              <w:t>Spring</w:t>
            </w:r>
          </w:p>
        </w:tc>
      </w:tr>
      <w:tr w:rsidR="00D740D5" w:rsidTr="00C54B36">
        <w:tc>
          <w:tcPr>
            <w:tcW w:w="1457" w:type="dxa"/>
            <w:shd w:val="clear" w:color="auto" w:fill="A0A0A0"/>
          </w:tcPr>
          <w:p w:rsidR="00D740D5" w:rsidRPr="00C54B36" w:rsidRDefault="00D740D5" w:rsidP="009132D2">
            <w:pPr>
              <w:rPr>
                <w:rFonts w:ascii="Arial" w:hAnsi="Arial" w:cs="Arial"/>
              </w:rPr>
            </w:pPr>
            <w:r w:rsidRPr="00C54B36">
              <w:rPr>
                <w:rFonts w:ascii="Arial" w:hAnsi="Arial" w:cs="Arial"/>
              </w:rPr>
              <w:t>First Year</w:t>
            </w:r>
          </w:p>
        </w:tc>
        <w:tc>
          <w:tcPr>
            <w:tcW w:w="4531" w:type="dxa"/>
          </w:tcPr>
          <w:p w:rsidR="00D740D5" w:rsidRPr="00C54B36" w:rsidRDefault="00D740D5" w:rsidP="009132D2">
            <w:pPr>
              <w:rPr>
                <w:rFonts w:ascii="Arial" w:hAnsi="Arial" w:cs="Arial"/>
              </w:rPr>
            </w:pPr>
            <w:r w:rsidRPr="00C54B36">
              <w:rPr>
                <w:rFonts w:ascii="Arial" w:hAnsi="Arial" w:cs="Arial"/>
              </w:rPr>
              <w:t>SW160 Social Problems and the Response of Social Welfare Institutions</w:t>
            </w:r>
          </w:p>
          <w:p w:rsidR="00D740D5" w:rsidRPr="00C54B36" w:rsidRDefault="00D740D5" w:rsidP="009132D2">
            <w:pPr>
              <w:rPr>
                <w:rFonts w:ascii="Arial" w:hAnsi="Arial" w:cs="Arial"/>
              </w:rPr>
            </w:pPr>
          </w:p>
        </w:tc>
        <w:tc>
          <w:tcPr>
            <w:tcW w:w="4080" w:type="dxa"/>
          </w:tcPr>
          <w:p w:rsidR="00D740D5" w:rsidRPr="00C54B36" w:rsidRDefault="00D740D5" w:rsidP="009132D2">
            <w:pPr>
              <w:rPr>
                <w:rFonts w:ascii="Arial" w:hAnsi="Arial" w:cs="Arial"/>
              </w:rPr>
            </w:pPr>
            <w:r w:rsidRPr="00C54B36">
              <w:rPr>
                <w:rFonts w:ascii="Arial" w:hAnsi="Arial" w:cs="Arial"/>
              </w:rPr>
              <w:t>SOC101 Discovering Society</w:t>
            </w:r>
          </w:p>
        </w:tc>
      </w:tr>
      <w:tr w:rsidR="00D740D5" w:rsidTr="00C54B36">
        <w:tc>
          <w:tcPr>
            <w:tcW w:w="1457" w:type="dxa"/>
            <w:tcBorders>
              <w:bottom w:val="single" w:sz="4" w:space="0" w:color="auto"/>
            </w:tcBorders>
          </w:tcPr>
          <w:p w:rsidR="00D740D5" w:rsidRPr="00C54B36" w:rsidRDefault="00D740D5" w:rsidP="009132D2">
            <w:pPr>
              <w:rPr>
                <w:rFonts w:ascii="Arial" w:hAnsi="Arial" w:cs="Arial"/>
              </w:rPr>
            </w:pPr>
          </w:p>
        </w:tc>
        <w:tc>
          <w:tcPr>
            <w:tcW w:w="4531" w:type="dxa"/>
            <w:tcBorders>
              <w:bottom w:val="single" w:sz="4" w:space="0" w:color="auto"/>
            </w:tcBorders>
          </w:tcPr>
          <w:p w:rsidR="00D740D5" w:rsidRPr="00C54B36" w:rsidRDefault="00D740D5" w:rsidP="009132D2">
            <w:pPr>
              <w:rPr>
                <w:rFonts w:ascii="Arial" w:hAnsi="Arial" w:cs="Arial"/>
              </w:rPr>
            </w:pPr>
            <w:r w:rsidRPr="00C54B36">
              <w:rPr>
                <w:rFonts w:ascii="Arial" w:hAnsi="Arial" w:cs="Arial"/>
              </w:rPr>
              <w:t>PSY105 General Psychology</w:t>
            </w:r>
          </w:p>
          <w:p w:rsidR="00D740D5" w:rsidRPr="00C54B36" w:rsidRDefault="00D740D5" w:rsidP="009132D2">
            <w:pPr>
              <w:rPr>
                <w:rFonts w:ascii="Arial" w:hAnsi="Arial" w:cs="Arial"/>
              </w:rPr>
            </w:pPr>
          </w:p>
        </w:tc>
        <w:tc>
          <w:tcPr>
            <w:tcW w:w="4080" w:type="dxa"/>
            <w:tcBorders>
              <w:bottom w:val="single" w:sz="4" w:space="0" w:color="auto"/>
            </w:tcBorders>
          </w:tcPr>
          <w:p w:rsidR="00D740D5" w:rsidRPr="00C54B36" w:rsidRDefault="008A234B" w:rsidP="009132D2">
            <w:pPr>
              <w:rPr>
                <w:rFonts w:ascii="Arial" w:hAnsi="Arial" w:cs="Arial"/>
              </w:rPr>
            </w:pPr>
            <w:r w:rsidRPr="00C54B36">
              <w:rPr>
                <w:rFonts w:ascii="Arial" w:hAnsi="Arial" w:cs="Arial"/>
              </w:rPr>
              <w:t>BIO 100 level</w:t>
            </w:r>
          </w:p>
        </w:tc>
      </w:tr>
      <w:tr w:rsidR="00D740D5" w:rsidTr="00C54B36">
        <w:tc>
          <w:tcPr>
            <w:tcW w:w="1457" w:type="dxa"/>
            <w:tcBorders>
              <w:bottom w:val="single" w:sz="4" w:space="0" w:color="auto"/>
            </w:tcBorders>
            <w:shd w:val="clear" w:color="auto" w:fill="A0A0A0"/>
          </w:tcPr>
          <w:p w:rsidR="00D740D5" w:rsidRPr="00C54B36" w:rsidRDefault="00D740D5" w:rsidP="009132D2">
            <w:pPr>
              <w:rPr>
                <w:rFonts w:ascii="Arial" w:hAnsi="Arial" w:cs="Arial"/>
              </w:rPr>
            </w:pPr>
          </w:p>
        </w:tc>
        <w:tc>
          <w:tcPr>
            <w:tcW w:w="4531" w:type="dxa"/>
            <w:shd w:val="clear" w:color="auto" w:fill="A0A0A0"/>
          </w:tcPr>
          <w:p w:rsidR="00D740D5" w:rsidRPr="00C54B36" w:rsidRDefault="00D740D5" w:rsidP="009132D2">
            <w:pPr>
              <w:rPr>
                <w:rFonts w:ascii="Arial" w:hAnsi="Arial" w:cs="Arial"/>
              </w:rPr>
            </w:pPr>
          </w:p>
        </w:tc>
        <w:tc>
          <w:tcPr>
            <w:tcW w:w="4080" w:type="dxa"/>
            <w:shd w:val="clear" w:color="auto" w:fill="A0A0A0"/>
          </w:tcPr>
          <w:p w:rsidR="00D740D5" w:rsidRPr="00C54B36" w:rsidRDefault="00D740D5" w:rsidP="009132D2">
            <w:pPr>
              <w:rPr>
                <w:rFonts w:ascii="Arial" w:hAnsi="Arial" w:cs="Arial"/>
              </w:rPr>
            </w:pPr>
          </w:p>
        </w:tc>
      </w:tr>
      <w:tr w:rsidR="00D740D5" w:rsidTr="00C54B36">
        <w:tc>
          <w:tcPr>
            <w:tcW w:w="1457" w:type="dxa"/>
            <w:shd w:val="clear" w:color="auto" w:fill="A0A0A0"/>
          </w:tcPr>
          <w:p w:rsidR="00D740D5" w:rsidRPr="00C54B36" w:rsidRDefault="00D740D5" w:rsidP="009132D2">
            <w:pPr>
              <w:rPr>
                <w:rFonts w:ascii="Arial" w:hAnsi="Arial" w:cs="Arial"/>
              </w:rPr>
            </w:pPr>
            <w:r w:rsidRPr="00C54B36">
              <w:rPr>
                <w:rFonts w:ascii="Arial" w:hAnsi="Arial" w:cs="Arial"/>
              </w:rPr>
              <w:t>Sophomore</w:t>
            </w:r>
          </w:p>
        </w:tc>
        <w:tc>
          <w:tcPr>
            <w:tcW w:w="4531" w:type="dxa"/>
          </w:tcPr>
          <w:p w:rsidR="00D740D5" w:rsidRPr="00C54B36" w:rsidRDefault="00D740D5" w:rsidP="009132D2">
            <w:pPr>
              <w:rPr>
                <w:rFonts w:ascii="Arial" w:hAnsi="Arial" w:cs="Arial"/>
              </w:rPr>
            </w:pPr>
            <w:r w:rsidRPr="00C54B36">
              <w:rPr>
                <w:rFonts w:ascii="Arial" w:hAnsi="Arial" w:cs="Arial"/>
              </w:rPr>
              <w:t>SW280 Interpersonal Counseling in a Multicultural Context</w:t>
            </w:r>
          </w:p>
        </w:tc>
        <w:tc>
          <w:tcPr>
            <w:tcW w:w="4080" w:type="dxa"/>
          </w:tcPr>
          <w:p w:rsidR="00D740D5" w:rsidRPr="00C54B36" w:rsidRDefault="00D740D5" w:rsidP="009132D2">
            <w:pPr>
              <w:rPr>
                <w:rFonts w:ascii="Arial" w:hAnsi="Arial" w:cs="Arial"/>
              </w:rPr>
            </w:pPr>
            <w:r w:rsidRPr="00C54B36">
              <w:rPr>
                <w:rFonts w:ascii="Arial" w:hAnsi="Arial" w:cs="Arial"/>
              </w:rPr>
              <w:t>SW233 Human Behavior in a Social Environment</w:t>
            </w:r>
          </w:p>
          <w:p w:rsidR="00D740D5" w:rsidRPr="00C54B36" w:rsidRDefault="00D740D5" w:rsidP="009132D2">
            <w:pPr>
              <w:rPr>
                <w:rFonts w:ascii="Arial" w:hAnsi="Arial" w:cs="Arial"/>
              </w:rPr>
            </w:pPr>
          </w:p>
        </w:tc>
      </w:tr>
      <w:tr w:rsidR="00D740D5" w:rsidTr="00C54B36">
        <w:tc>
          <w:tcPr>
            <w:tcW w:w="1457" w:type="dxa"/>
            <w:tcBorders>
              <w:bottom w:val="single" w:sz="4" w:space="0" w:color="auto"/>
            </w:tcBorders>
          </w:tcPr>
          <w:p w:rsidR="00D740D5" w:rsidRPr="00C54B36" w:rsidRDefault="00D740D5" w:rsidP="009132D2">
            <w:pPr>
              <w:rPr>
                <w:rFonts w:ascii="Arial" w:hAnsi="Arial" w:cs="Arial"/>
              </w:rPr>
            </w:pPr>
          </w:p>
        </w:tc>
        <w:tc>
          <w:tcPr>
            <w:tcW w:w="4531" w:type="dxa"/>
            <w:tcBorders>
              <w:bottom w:val="single" w:sz="4" w:space="0" w:color="auto"/>
            </w:tcBorders>
          </w:tcPr>
          <w:p w:rsidR="00D740D5" w:rsidRPr="00C54B36" w:rsidRDefault="00D740D5" w:rsidP="008A234B">
            <w:pPr>
              <w:rPr>
                <w:rFonts w:ascii="Arial" w:hAnsi="Arial" w:cs="Arial"/>
              </w:rPr>
            </w:pPr>
          </w:p>
        </w:tc>
        <w:tc>
          <w:tcPr>
            <w:tcW w:w="4080" w:type="dxa"/>
            <w:tcBorders>
              <w:bottom w:val="single" w:sz="4" w:space="0" w:color="auto"/>
            </w:tcBorders>
          </w:tcPr>
          <w:p w:rsidR="00D740D5" w:rsidRPr="00C54B36" w:rsidRDefault="00F73DA5" w:rsidP="009132D2">
            <w:pPr>
              <w:rPr>
                <w:rFonts w:ascii="Arial" w:hAnsi="Arial" w:cs="Arial"/>
              </w:rPr>
            </w:pPr>
            <w:r w:rsidRPr="00C54B36">
              <w:rPr>
                <w:rFonts w:ascii="Arial" w:hAnsi="Arial" w:cs="Arial"/>
              </w:rPr>
              <w:t>MA251 Probability and Statistics</w:t>
            </w:r>
          </w:p>
        </w:tc>
      </w:tr>
      <w:tr w:rsidR="00D740D5" w:rsidTr="00C54B36">
        <w:tc>
          <w:tcPr>
            <w:tcW w:w="1457" w:type="dxa"/>
            <w:tcBorders>
              <w:bottom w:val="single" w:sz="4" w:space="0" w:color="auto"/>
            </w:tcBorders>
            <w:shd w:val="clear" w:color="auto" w:fill="A0A0A0"/>
          </w:tcPr>
          <w:p w:rsidR="00D740D5" w:rsidRPr="00C54B36" w:rsidRDefault="00D740D5" w:rsidP="009132D2">
            <w:pPr>
              <w:rPr>
                <w:rFonts w:ascii="Arial" w:hAnsi="Arial" w:cs="Arial"/>
              </w:rPr>
            </w:pPr>
          </w:p>
        </w:tc>
        <w:tc>
          <w:tcPr>
            <w:tcW w:w="4531" w:type="dxa"/>
            <w:shd w:val="clear" w:color="auto" w:fill="A0A0A0"/>
          </w:tcPr>
          <w:p w:rsidR="00D740D5" w:rsidRPr="00C54B36" w:rsidRDefault="00D740D5" w:rsidP="009132D2">
            <w:pPr>
              <w:rPr>
                <w:rFonts w:ascii="Arial" w:hAnsi="Arial" w:cs="Arial"/>
              </w:rPr>
            </w:pPr>
          </w:p>
        </w:tc>
        <w:tc>
          <w:tcPr>
            <w:tcW w:w="4080" w:type="dxa"/>
            <w:shd w:val="clear" w:color="auto" w:fill="A0A0A0"/>
          </w:tcPr>
          <w:p w:rsidR="00D740D5" w:rsidRPr="00C54B36" w:rsidRDefault="00D740D5" w:rsidP="009132D2">
            <w:pPr>
              <w:rPr>
                <w:rFonts w:ascii="Arial" w:hAnsi="Arial" w:cs="Arial"/>
              </w:rPr>
            </w:pPr>
          </w:p>
        </w:tc>
      </w:tr>
      <w:tr w:rsidR="00D740D5" w:rsidTr="00C54B36">
        <w:tc>
          <w:tcPr>
            <w:tcW w:w="1457" w:type="dxa"/>
            <w:shd w:val="clear" w:color="auto" w:fill="A0A0A0"/>
          </w:tcPr>
          <w:p w:rsidR="00D740D5" w:rsidRPr="00C54B36" w:rsidRDefault="00D740D5" w:rsidP="009132D2">
            <w:pPr>
              <w:rPr>
                <w:rFonts w:ascii="Arial" w:hAnsi="Arial" w:cs="Arial"/>
              </w:rPr>
            </w:pPr>
            <w:r w:rsidRPr="00C54B36">
              <w:rPr>
                <w:rFonts w:ascii="Arial" w:hAnsi="Arial" w:cs="Arial"/>
              </w:rPr>
              <w:t>J</w:t>
            </w:r>
            <w:r w:rsidRPr="00C54B36">
              <w:rPr>
                <w:rFonts w:ascii="Arial" w:hAnsi="Arial" w:cs="Arial"/>
                <w:shd w:val="clear" w:color="auto" w:fill="A0A0A0"/>
              </w:rPr>
              <w:t>unior</w:t>
            </w:r>
          </w:p>
        </w:tc>
        <w:tc>
          <w:tcPr>
            <w:tcW w:w="4531" w:type="dxa"/>
          </w:tcPr>
          <w:p w:rsidR="00D740D5" w:rsidRPr="00C54B36" w:rsidRDefault="00F131BE" w:rsidP="009132D2">
            <w:pPr>
              <w:rPr>
                <w:rFonts w:ascii="Arial" w:hAnsi="Arial" w:cs="Arial"/>
              </w:rPr>
            </w:pPr>
            <w:r w:rsidRPr="00C54B36">
              <w:rPr>
                <w:rFonts w:ascii="Arial" w:hAnsi="Arial" w:cs="Arial"/>
              </w:rPr>
              <w:t xml:space="preserve">SW 330 Methods of </w:t>
            </w:r>
            <w:r w:rsidR="00D740D5" w:rsidRPr="00C54B36">
              <w:rPr>
                <w:rFonts w:ascii="Arial" w:hAnsi="Arial" w:cs="Arial"/>
              </w:rPr>
              <w:t>Social Work</w:t>
            </w:r>
            <w:r w:rsidRPr="00C54B36">
              <w:rPr>
                <w:rFonts w:ascii="Arial" w:hAnsi="Arial" w:cs="Arial"/>
              </w:rPr>
              <w:t xml:space="preserve"> Research</w:t>
            </w:r>
          </w:p>
          <w:p w:rsidR="00D740D5" w:rsidRPr="00C54B36" w:rsidRDefault="00D740D5" w:rsidP="009132D2">
            <w:pPr>
              <w:rPr>
                <w:rFonts w:ascii="Arial" w:hAnsi="Arial" w:cs="Arial"/>
              </w:rPr>
            </w:pPr>
            <w:r w:rsidRPr="00C54B36">
              <w:rPr>
                <w:rFonts w:ascii="Arial" w:hAnsi="Arial" w:cs="Arial"/>
              </w:rPr>
              <w:t xml:space="preserve"> </w:t>
            </w:r>
          </w:p>
        </w:tc>
        <w:tc>
          <w:tcPr>
            <w:tcW w:w="4080" w:type="dxa"/>
          </w:tcPr>
          <w:p w:rsidR="00D740D5" w:rsidRPr="00C54B36" w:rsidRDefault="00D740D5" w:rsidP="009132D2">
            <w:pPr>
              <w:rPr>
                <w:rFonts w:ascii="Arial" w:hAnsi="Arial" w:cs="Arial"/>
              </w:rPr>
            </w:pPr>
            <w:r w:rsidRPr="00C54B36">
              <w:rPr>
                <w:rFonts w:ascii="Arial" w:hAnsi="Arial" w:cs="Arial"/>
              </w:rPr>
              <w:t>SW368 Generalist Social Work Practice II : Families and Small Groups</w:t>
            </w:r>
          </w:p>
        </w:tc>
      </w:tr>
      <w:tr w:rsidR="00D740D5" w:rsidTr="00C54B36">
        <w:tc>
          <w:tcPr>
            <w:tcW w:w="1457" w:type="dxa"/>
          </w:tcPr>
          <w:p w:rsidR="00D740D5" w:rsidRPr="00C54B36" w:rsidRDefault="00D740D5" w:rsidP="009132D2">
            <w:pPr>
              <w:rPr>
                <w:rFonts w:ascii="Arial" w:hAnsi="Arial" w:cs="Arial"/>
              </w:rPr>
            </w:pPr>
          </w:p>
        </w:tc>
        <w:tc>
          <w:tcPr>
            <w:tcW w:w="4531" w:type="dxa"/>
          </w:tcPr>
          <w:p w:rsidR="00D740D5" w:rsidRPr="00C54B36" w:rsidRDefault="00D740D5" w:rsidP="009132D2">
            <w:pPr>
              <w:rPr>
                <w:rFonts w:ascii="Arial" w:hAnsi="Arial" w:cs="Arial"/>
              </w:rPr>
            </w:pPr>
            <w:r w:rsidRPr="00C54B36">
              <w:rPr>
                <w:rFonts w:ascii="Arial" w:hAnsi="Arial" w:cs="Arial"/>
              </w:rPr>
              <w:t>SW367Generalist Social Work</w:t>
            </w:r>
          </w:p>
          <w:p w:rsidR="00D740D5" w:rsidRPr="00C54B36" w:rsidRDefault="00D740D5" w:rsidP="009132D2">
            <w:pPr>
              <w:rPr>
                <w:rFonts w:ascii="Arial" w:hAnsi="Arial" w:cs="Arial"/>
              </w:rPr>
            </w:pPr>
            <w:r w:rsidRPr="00C54B36">
              <w:rPr>
                <w:rFonts w:ascii="Arial" w:hAnsi="Arial" w:cs="Arial"/>
              </w:rPr>
              <w:t>Practice I :Individuals</w:t>
            </w:r>
          </w:p>
        </w:tc>
        <w:tc>
          <w:tcPr>
            <w:tcW w:w="4080" w:type="dxa"/>
          </w:tcPr>
          <w:p w:rsidR="00D740D5" w:rsidRPr="00C54B36" w:rsidRDefault="00D740D5" w:rsidP="009132D2">
            <w:pPr>
              <w:rPr>
                <w:rFonts w:ascii="Arial" w:hAnsi="Arial" w:cs="Arial"/>
              </w:rPr>
            </w:pPr>
            <w:r w:rsidRPr="00C54B36">
              <w:rPr>
                <w:rFonts w:ascii="Arial" w:hAnsi="Arial" w:cs="Arial"/>
              </w:rPr>
              <w:t>SW369 Generalist Social Work Practice III: Communities and Organizations</w:t>
            </w:r>
          </w:p>
          <w:p w:rsidR="00D740D5" w:rsidRPr="00C54B36" w:rsidRDefault="00D740D5" w:rsidP="009132D2">
            <w:pPr>
              <w:rPr>
                <w:rFonts w:ascii="Arial" w:hAnsi="Arial" w:cs="Arial"/>
              </w:rPr>
            </w:pPr>
          </w:p>
        </w:tc>
      </w:tr>
      <w:tr w:rsidR="00D740D5" w:rsidTr="00C54B36">
        <w:tc>
          <w:tcPr>
            <w:tcW w:w="1457" w:type="dxa"/>
            <w:tcBorders>
              <w:bottom w:val="single" w:sz="4" w:space="0" w:color="auto"/>
            </w:tcBorders>
          </w:tcPr>
          <w:p w:rsidR="00D740D5" w:rsidRPr="00C54B36" w:rsidRDefault="00D740D5" w:rsidP="009132D2">
            <w:pPr>
              <w:rPr>
                <w:rFonts w:ascii="Arial" w:hAnsi="Arial" w:cs="Arial"/>
              </w:rPr>
            </w:pPr>
          </w:p>
        </w:tc>
        <w:tc>
          <w:tcPr>
            <w:tcW w:w="4531" w:type="dxa"/>
            <w:tcBorders>
              <w:bottom w:val="single" w:sz="4" w:space="0" w:color="auto"/>
            </w:tcBorders>
          </w:tcPr>
          <w:p w:rsidR="00D740D5" w:rsidRPr="00C54B36" w:rsidRDefault="00D740D5" w:rsidP="009132D2">
            <w:pPr>
              <w:rPr>
                <w:rFonts w:ascii="Arial" w:hAnsi="Arial" w:cs="Arial"/>
              </w:rPr>
            </w:pPr>
          </w:p>
        </w:tc>
        <w:tc>
          <w:tcPr>
            <w:tcW w:w="4080" w:type="dxa"/>
            <w:tcBorders>
              <w:bottom w:val="single" w:sz="4" w:space="0" w:color="auto"/>
            </w:tcBorders>
          </w:tcPr>
          <w:p w:rsidR="00D740D5" w:rsidRPr="00C54B36" w:rsidRDefault="0045006E" w:rsidP="009132D2">
            <w:pPr>
              <w:rPr>
                <w:rFonts w:ascii="Arial" w:hAnsi="Arial" w:cs="Arial"/>
              </w:rPr>
            </w:pPr>
            <w:r w:rsidRPr="00C54B36">
              <w:rPr>
                <w:rFonts w:ascii="Arial" w:hAnsi="Arial" w:cs="Arial"/>
              </w:rPr>
              <w:t>SW380</w:t>
            </w:r>
            <w:r w:rsidR="00D740D5" w:rsidRPr="00C54B36">
              <w:rPr>
                <w:rFonts w:ascii="Arial" w:hAnsi="Arial" w:cs="Arial"/>
              </w:rPr>
              <w:t xml:space="preserve">  Social Policy</w:t>
            </w:r>
          </w:p>
          <w:p w:rsidR="00D740D5" w:rsidRPr="00C54B36" w:rsidRDefault="00D740D5" w:rsidP="009132D2">
            <w:pPr>
              <w:rPr>
                <w:rFonts w:ascii="Arial" w:hAnsi="Arial" w:cs="Arial"/>
              </w:rPr>
            </w:pPr>
          </w:p>
        </w:tc>
      </w:tr>
      <w:tr w:rsidR="00D740D5" w:rsidTr="00C54B36">
        <w:tc>
          <w:tcPr>
            <w:tcW w:w="1457" w:type="dxa"/>
            <w:tcBorders>
              <w:bottom w:val="single" w:sz="4" w:space="0" w:color="auto"/>
            </w:tcBorders>
            <w:shd w:val="clear" w:color="auto" w:fill="A0A0A0"/>
          </w:tcPr>
          <w:p w:rsidR="00D740D5" w:rsidRPr="00C54B36" w:rsidRDefault="00D740D5" w:rsidP="009132D2">
            <w:pPr>
              <w:rPr>
                <w:rFonts w:ascii="Arial" w:hAnsi="Arial" w:cs="Arial"/>
              </w:rPr>
            </w:pPr>
          </w:p>
        </w:tc>
        <w:tc>
          <w:tcPr>
            <w:tcW w:w="4531" w:type="dxa"/>
            <w:shd w:val="clear" w:color="auto" w:fill="A0A0A0"/>
          </w:tcPr>
          <w:p w:rsidR="00D740D5" w:rsidRPr="00C54B36" w:rsidRDefault="00D740D5" w:rsidP="009132D2">
            <w:pPr>
              <w:rPr>
                <w:rFonts w:ascii="Arial" w:hAnsi="Arial" w:cs="Arial"/>
              </w:rPr>
            </w:pPr>
          </w:p>
        </w:tc>
        <w:tc>
          <w:tcPr>
            <w:tcW w:w="4080" w:type="dxa"/>
            <w:shd w:val="clear" w:color="auto" w:fill="A0A0A0"/>
          </w:tcPr>
          <w:p w:rsidR="00D740D5" w:rsidRPr="00C54B36" w:rsidRDefault="00D740D5" w:rsidP="009132D2">
            <w:pPr>
              <w:rPr>
                <w:rFonts w:ascii="Arial" w:hAnsi="Arial" w:cs="Arial"/>
              </w:rPr>
            </w:pPr>
          </w:p>
        </w:tc>
      </w:tr>
      <w:tr w:rsidR="00D740D5" w:rsidTr="00C54B36">
        <w:tc>
          <w:tcPr>
            <w:tcW w:w="1457" w:type="dxa"/>
            <w:shd w:val="clear" w:color="auto" w:fill="A0A0A0"/>
          </w:tcPr>
          <w:p w:rsidR="00D740D5" w:rsidRPr="00C54B36" w:rsidRDefault="00D740D5" w:rsidP="009132D2">
            <w:pPr>
              <w:rPr>
                <w:rFonts w:ascii="Arial" w:hAnsi="Arial" w:cs="Arial"/>
              </w:rPr>
            </w:pPr>
            <w:r w:rsidRPr="00C54B36">
              <w:rPr>
                <w:rFonts w:ascii="Arial" w:hAnsi="Arial" w:cs="Arial"/>
              </w:rPr>
              <w:t>Senior</w:t>
            </w:r>
          </w:p>
        </w:tc>
        <w:tc>
          <w:tcPr>
            <w:tcW w:w="4531" w:type="dxa"/>
          </w:tcPr>
          <w:p w:rsidR="00D740D5" w:rsidRPr="00C54B36" w:rsidRDefault="00D740D5" w:rsidP="009132D2">
            <w:pPr>
              <w:rPr>
                <w:rFonts w:ascii="Arial" w:hAnsi="Arial" w:cs="Arial"/>
              </w:rPr>
            </w:pPr>
            <w:r w:rsidRPr="00C54B36">
              <w:rPr>
                <w:rFonts w:ascii="Arial" w:hAnsi="Arial" w:cs="Arial"/>
              </w:rPr>
              <w:t>SW470 Field Instruction I</w:t>
            </w:r>
          </w:p>
        </w:tc>
        <w:tc>
          <w:tcPr>
            <w:tcW w:w="4080" w:type="dxa"/>
          </w:tcPr>
          <w:p w:rsidR="00D740D5" w:rsidRPr="00C54B36" w:rsidRDefault="00D740D5" w:rsidP="009132D2">
            <w:pPr>
              <w:rPr>
                <w:rFonts w:ascii="Arial" w:hAnsi="Arial" w:cs="Arial"/>
              </w:rPr>
            </w:pPr>
            <w:r w:rsidRPr="00C54B36">
              <w:rPr>
                <w:rFonts w:ascii="Arial" w:hAnsi="Arial" w:cs="Arial"/>
              </w:rPr>
              <w:t>SW471 Field Instruction II</w:t>
            </w:r>
          </w:p>
          <w:p w:rsidR="00D740D5" w:rsidRPr="00C54B36" w:rsidRDefault="00D740D5" w:rsidP="009132D2">
            <w:pPr>
              <w:rPr>
                <w:rFonts w:ascii="Arial" w:hAnsi="Arial" w:cs="Arial"/>
              </w:rPr>
            </w:pPr>
          </w:p>
        </w:tc>
      </w:tr>
      <w:tr w:rsidR="00D740D5" w:rsidTr="00C54B36">
        <w:tc>
          <w:tcPr>
            <w:tcW w:w="1457" w:type="dxa"/>
          </w:tcPr>
          <w:p w:rsidR="00D740D5" w:rsidRPr="00C54B36" w:rsidRDefault="00D740D5" w:rsidP="009132D2">
            <w:pPr>
              <w:rPr>
                <w:rFonts w:ascii="Arial" w:hAnsi="Arial" w:cs="Arial"/>
              </w:rPr>
            </w:pPr>
          </w:p>
        </w:tc>
        <w:tc>
          <w:tcPr>
            <w:tcW w:w="4531" w:type="dxa"/>
          </w:tcPr>
          <w:p w:rsidR="00D740D5" w:rsidRPr="00C54B36" w:rsidRDefault="00D740D5" w:rsidP="009132D2">
            <w:pPr>
              <w:rPr>
                <w:rFonts w:ascii="Arial" w:hAnsi="Arial" w:cs="Arial"/>
              </w:rPr>
            </w:pPr>
          </w:p>
        </w:tc>
        <w:tc>
          <w:tcPr>
            <w:tcW w:w="4080" w:type="dxa"/>
          </w:tcPr>
          <w:p w:rsidR="00D740D5" w:rsidRPr="00C54B36" w:rsidRDefault="00D740D5" w:rsidP="009132D2">
            <w:pPr>
              <w:rPr>
                <w:rFonts w:ascii="Arial" w:hAnsi="Arial" w:cs="Arial"/>
              </w:rPr>
            </w:pPr>
            <w:r w:rsidRPr="00C54B36">
              <w:rPr>
                <w:rFonts w:ascii="Arial" w:hAnsi="Arial" w:cs="Arial"/>
              </w:rPr>
              <w:t>SW498 Senior Seminar</w:t>
            </w:r>
          </w:p>
          <w:p w:rsidR="00D740D5" w:rsidRPr="00C54B36" w:rsidRDefault="00D740D5" w:rsidP="009132D2">
            <w:pPr>
              <w:rPr>
                <w:rFonts w:ascii="Arial" w:hAnsi="Arial" w:cs="Arial"/>
              </w:rPr>
            </w:pPr>
          </w:p>
        </w:tc>
      </w:tr>
    </w:tbl>
    <w:p w:rsidR="0079362F" w:rsidRDefault="0079362F" w:rsidP="000667FD">
      <w:pPr>
        <w:tabs>
          <w:tab w:val="left" w:pos="0"/>
        </w:tabs>
        <w:rPr>
          <w:rFonts w:ascii="Arial" w:hAnsi="Arial" w:cs="Arial"/>
          <w:b/>
        </w:rPr>
      </w:pPr>
    </w:p>
    <w:p w:rsidR="000667FD" w:rsidRPr="006155C1" w:rsidRDefault="001A74E2" w:rsidP="000667FD">
      <w:pPr>
        <w:tabs>
          <w:tab w:val="left" w:pos="0"/>
        </w:tabs>
        <w:rPr>
          <w:rFonts w:ascii="Arial" w:hAnsi="Arial" w:cs="Arial"/>
        </w:rPr>
      </w:pPr>
      <w:r>
        <w:rPr>
          <w:rFonts w:ascii="Arial" w:hAnsi="Arial" w:cs="Arial"/>
          <w:b/>
        </w:rPr>
        <w:t xml:space="preserve">SW </w:t>
      </w:r>
      <w:r w:rsidR="000667FD" w:rsidRPr="006155C1">
        <w:rPr>
          <w:rFonts w:ascii="Arial" w:hAnsi="Arial" w:cs="Arial"/>
          <w:b/>
        </w:rPr>
        <w:t>160  Social Problems and the Response of Social Welfare Institutions</w:t>
      </w:r>
    </w:p>
    <w:p w:rsidR="000667FD" w:rsidRPr="006155C1" w:rsidRDefault="000667FD" w:rsidP="000667FD">
      <w:pPr>
        <w:rPr>
          <w:rFonts w:ascii="Arial" w:hAnsi="Arial" w:cs="Arial"/>
        </w:rPr>
      </w:pPr>
      <w:r w:rsidRPr="006155C1">
        <w:rPr>
          <w:rFonts w:ascii="Arial" w:hAnsi="Arial" w:cs="Arial"/>
        </w:rPr>
        <w:t xml:space="preserve">4 credits.  </w:t>
      </w:r>
      <w:r w:rsidRPr="0001042D">
        <w:rPr>
          <w:rFonts w:ascii="Arial" w:hAnsi="Arial" w:cs="Arial"/>
        </w:rPr>
        <w:t xml:space="preserve">This course will provide an orientation to the approach of examining social problems and the development of social welfare policies and programs to reduce their severity and extent using a global perspective.  This orientation will include an exploration of the components of a social problem, a history of the problem, how social problems are studied, and the social welfare movements and services which strive to resolve these problems.  Emphasis will be placed on developing an understanding of theories and the way in which these theories form the foundation for research, service, and advocacy. The impact of social, cultural, demographic, and political changes associated with globalization will be addressed. </w:t>
      </w:r>
      <w:r>
        <w:rPr>
          <w:rFonts w:ascii="Arial" w:hAnsi="Arial" w:cs="Arial"/>
        </w:rPr>
        <w:t xml:space="preserve">Fifteen </w:t>
      </w:r>
      <w:r w:rsidRPr="006155C1">
        <w:rPr>
          <w:rFonts w:ascii="Arial" w:hAnsi="Arial" w:cs="Arial"/>
        </w:rPr>
        <w:t xml:space="preserve">hours of </w:t>
      </w:r>
      <w:r>
        <w:rPr>
          <w:rFonts w:ascii="Arial" w:hAnsi="Arial" w:cs="Arial"/>
        </w:rPr>
        <w:t>service learning in an urban setting is</w:t>
      </w:r>
      <w:r w:rsidRPr="006155C1">
        <w:rPr>
          <w:rFonts w:ascii="Arial" w:hAnsi="Arial" w:cs="Arial"/>
        </w:rPr>
        <w:t xml:space="preserve"> require</w:t>
      </w:r>
      <w:r w:rsidR="00D113BC">
        <w:rPr>
          <w:rFonts w:ascii="Arial" w:hAnsi="Arial" w:cs="Arial"/>
        </w:rPr>
        <w:t>d.  Professors Mapp and Kanenberg</w:t>
      </w:r>
      <w:r w:rsidRPr="006155C1">
        <w:rPr>
          <w:rFonts w:ascii="Arial" w:hAnsi="Arial" w:cs="Arial"/>
        </w:rPr>
        <w:t>.</w:t>
      </w:r>
    </w:p>
    <w:p w:rsidR="000667FD" w:rsidRDefault="000667FD" w:rsidP="000667FD">
      <w:pPr>
        <w:rPr>
          <w:rFonts w:ascii="Arial" w:hAnsi="Arial" w:cs="Arial"/>
          <w:b/>
        </w:rPr>
      </w:pPr>
    </w:p>
    <w:p w:rsidR="000667FD" w:rsidRPr="006155C1" w:rsidRDefault="001A74E2" w:rsidP="000667FD">
      <w:pPr>
        <w:rPr>
          <w:rFonts w:ascii="Arial" w:hAnsi="Arial" w:cs="Arial"/>
          <w:b/>
        </w:rPr>
      </w:pPr>
      <w:r>
        <w:rPr>
          <w:rFonts w:ascii="Arial" w:hAnsi="Arial" w:cs="Arial"/>
          <w:b/>
        </w:rPr>
        <w:t xml:space="preserve">SW </w:t>
      </w:r>
      <w:r w:rsidR="000667FD" w:rsidRPr="006155C1">
        <w:rPr>
          <w:rFonts w:ascii="Arial" w:hAnsi="Arial" w:cs="Arial"/>
          <w:b/>
        </w:rPr>
        <w:t xml:space="preserve">280  Interpersonal </w:t>
      </w:r>
      <w:r w:rsidR="000667FD">
        <w:rPr>
          <w:rFonts w:ascii="Arial" w:hAnsi="Arial" w:cs="Arial"/>
          <w:b/>
        </w:rPr>
        <w:t>C</w:t>
      </w:r>
      <w:r w:rsidR="000667FD" w:rsidRPr="006155C1">
        <w:rPr>
          <w:rFonts w:ascii="Arial" w:hAnsi="Arial" w:cs="Arial"/>
          <w:b/>
        </w:rPr>
        <w:t>ounseling in a Multicultural Context</w:t>
      </w:r>
    </w:p>
    <w:p w:rsidR="009335A4" w:rsidRDefault="000667FD" w:rsidP="000667FD">
      <w:pPr>
        <w:rPr>
          <w:rFonts w:ascii="Arial" w:hAnsi="Arial" w:cs="Arial"/>
        </w:rPr>
      </w:pPr>
      <w:r w:rsidRPr="006155C1">
        <w:rPr>
          <w:rFonts w:ascii="Arial" w:hAnsi="Arial" w:cs="Arial"/>
        </w:rPr>
        <w:t xml:space="preserve">4 credits.  Students enrolled in this course will </w:t>
      </w:r>
      <w:r>
        <w:rPr>
          <w:rFonts w:ascii="Arial" w:hAnsi="Arial" w:cs="Arial"/>
        </w:rPr>
        <w:t>l</w:t>
      </w:r>
      <w:r w:rsidRPr="006155C1">
        <w:rPr>
          <w:rFonts w:ascii="Arial" w:hAnsi="Arial" w:cs="Arial"/>
        </w:rPr>
        <w:t xml:space="preserve">earn counseling skills which will be relevant to diverse population and oppressed groups including women, gays and lesbians, ethnic and/or cultural minorities and the aged.  The systems and ecological perspectives, and the social psychological theory of symbolic </w:t>
      </w:r>
      <w:proofErr w:type="spellStart"/>
      <w:r w:rsidRPr="006155C1">
        <w:rPr>
          <w:rFonts w:ascii="Arial" w:hAnsi="Arial" w:cs="Arial"/>
        </w:rPr>
        <w:t>interactionism</w:t>
      </w:r>
      <w:proofErr w:type="spellEnd"/>
      <w:r w:rsidRPr="006155C1">
        <w:rPr>
          <w:rFonts w:ascii="Arial" w:hAnsi="Arial" w:cs="Arial"/>
        </w:rPr>
        <w:t xml:space="preserve"> will be explored to understand human behavior. </w:t>
      </w:r>
      <w:r>
        <w:rPr>
          <w:rFonts w:ascii="Arial" w:hAnsi="Arial" w:cs="Arial"/>
        </w:rPr>
        <w:t xml:space="preserve">Fifteen </w:t>
      </w:r>
      <w:r w:rsidRPr="006155C1">
        <w:rPr>
          <w:rFonts w:ascii="Arial" w:hAnsi="Arial" w:cs="Arial"/>
        </w:rPr>
        <w:t xml:space="preserve">hours of service learning in a diverse setting is required.  </w:t>
      </w:r>
    </w:p>
    <w:p w:rsidR="000667FD" w:rsidRDefault="000667FD" w:rsidP="000667FD">
      <w:pPr>
        <w:rPr>
          <w:rFonts w:ascii="Arial" w:hAnsi="Arial" w:cs="Arial"/>
        </w:rPr>
      </w:pPr>
      <w:r w:rsidRPr="006155C1">
        <w:rPr>
          <w:rFonts w:ascii="Arial" w:hAnsi="Arial" w:cs="Arial"/>
        </w:rPr>
        <w:t>Professor Bergel</w:t>
      </w:r>
      <w:r>
        <w:rPr>
          <w:rFonts w:ascii="Arial" w:hAnsi="Arial" w:cs="Arial"/>
        </w:rPr>
        <w:t>.</w:t>
      </w:r>
    </w:p>
    <w:p w:rsidR="00D113BC" w:rsidRPr="006155C1" w:rsidRDefault="000667FD" w:rsidP="000667FD">
      <w:pPr>
        <w:rPr>
          <w:rFonts w:ascii="Arial" w:hAnsi="Arial" w:cs="Arial"/>
        </w:rPr>
      </w:pPr>
      <w:r w:rsidRPr="006155C1">
        <w:rPr>
          <w:rFonts w:ascii="Arial" w:hAnsi="Arial" w:cs="Arial"/>
        </w:rPr>
        <w:t xml:space="preserve"> </w:t>
      </w:r>
    </w:p>
    <w:p w:rsidR="00C6332C" w:rsidRDefault="00C6332C" w:rsidP="000667FD">
      <w:pPr>
        <w:rPr>
          <w:rFonts w:ascii="Arial" w:hAnsi="Arial" w:cs="Arial"/>
          <w:b/>
        </w:rPr>
      </w:pPr>
    </w:p>
    <w:p w:rsidR="00C6332C" w:rsidRDefault="00C6332C" w:rsidP="000667FD">
      <w:pPr>
        <w:rPr>
          <w:rFonts w:ascii="Arial" w:hAnsi="Arial" w:cs="Arial"/>
          <w:b/>
        </w:rPr>
      </w:pPr>
    </w:p>
    <w:p w:rsidR="000667FD" w:rsidRPr="006155C1" w:rsidRDefault="001A74E2" w:rsidP="000667FD">
      <w:pPr>
        <w:rPr>
          <w:rFonts w:ascii="Arial" w:hAnsi="Arial" w:cs="Arial"/>
        </w:rPr>
      </w:pPr>
      <w:r>
        <w:rPr>
          <w:rFonts w:ascii="Arial" w:hAnsi="Arial" w:cs="Arial"/>
          <w:b/>
        </w:rPr>
        <w:lastRenderedPageBreak/>
        <w:t xml:space="preserve">SW </w:t>
      </w:r>
      <w:proofErr w:type="gramStart"/>
      <w:r w:rsidR="000667FD" w:rsidRPr="006155C1">
        <w:rPr>
          <w:rFonts w:ascii="Arial" w:hAnsi="Arial" w:cs="Arial"/>
          <w:b/>
        </w:rPr>
        <w:t>233  Human</w:t>
      </w:r>
      <w:proofErr w:type="gramEnd"/>
      <w:r w:rsidR="000667FD" w:rsidRPr="006155C1">
        <w:rPr>
          <w:rFonts w:ascii="Arial" w:hAnsi="Arial" w:cs="Arial"/>
          <w:b/>
        </w:rPr>
        <w:t xml:space="preserve"> Behavior in the Social Environment</w:t>
      </w:r>
    </w:p>
    <w:p w:rsidR="00D113BC" w:rsidRDefault="000667FD" w:rsidP="000667FD">
      <w:pPr>
        <w:rPr>
          <w:rFonts w:ascii="Arial" w:hAnsi="Arial" w:cs="Arial"/>
        </w:rPr>
      </w:pPr>
      <w:r w:rsidRPr="006155C1">
        <w:rPr>
          <w:rFonts w:ascii="Arial" w:hAnsi="Arial" w:cs="Arial"/>
        </w:rPr>
        <w:t xml:space="preserve">4 credits.  This course identifies the various stages of bio-psycho-social development and developmental tasks of conception, infancy, childhood, adolescence, young adulthood, middle age, and elder years.  It highlights certain typical life events and introduces theories about the behavior of individuals, small groups, and social institutions to interpret these experiences.  Attention is given to the ways in which gender, sexual preference, race/ethnicity, and cultural heritage influence the universal life events.  Application of human behavior knowledge to social work practice is illustrated at the micro, mezzo, and macro levels.  Fifteen hours of service learning </w:t>
      </w:r>
      <w:r w:rsidR="00A0624A">
        <w:rPr>
          <w:rFonts w:ascii="Arial" w:hAnsi="Arial" w:cs="Arial"/>
        </w:rPr>
        <w:t>is</w:t>
      </w:r>
      <w:r w:rsidR="00D113BC">
        <w:rPr>
          <w:rFonts w:ascii="Arial" w:hAnsi="Arial" w:cs="Arial"/>
        </w:rPr>
        <w:t xml:space="preserve"> required. </w:t>
      </w:r>
    </w:p>
    <w:p w:rsidR="000667FD" w:rsidRPr="006155C1" w:rsidRDefault="00D113BC" w:rsidP="000667FD">
      <w:pPr>
        <w:rPr>
          <w:rFonts w:ascii="Arial" w:hAnsi="Arial" w:cs="Arial"/>
        </w:rPr>
      </w:pPr>
      <w:r>
        <w:rPr>
          <w:rFonts w:ascii="Arial" w:hAnsi="Arial" w:cs="Arial"/>
        </w:rPr>
        <w:t>Professor Kanenberg</w:t>
      </w:r>
      <w:r w:rsidR="000667FD" w:rsidRPr="006155C1">
        <w:rPr>
          <w:rFonts w:ascii="Arial" w:hAnsi="Arial" w:cs="Arial"/>
        </w:rPr>
        <w:t>.</w:t>
      </w:r>
    </w:p>
    <w:p w:rsidR="000667FD" w:rsidRDefault="000667FD" w:rsidP="000667FD">
      <w:pPr>
        <w:pStyle w:val="BodyText"/>
        <w:ind w:firstLine="720"/>
        <w:rPr>
          <w:rFonts w:ascii="Arial" w:hAnsi="Arial" w:cs="Arial"/>
          <w:b/>
        </w:rPr>
      </w:pPr>
    </w:p>
    <w:p w:rsidR="000667FD" w:rsidRDefault="001A74E2" w:rsidP="000667FD">
      <w:pPr>
        <w:pStyle w:val="BodyText"/>
        <w:tabs>
          <w:tab w:val="left" w:pos="600"/>
        </w:tabs>
        <w:rPr>
          <w:rFonts w:ascii="Arial" w:hAnsi="Arial" w:cs="Arial"/>
        </w:rPr>
      </w:pPr>
      <w:r>
        <w:rPr>
          <w:rFonts w:ascii="Arial" w:hAnsi="Arial" w:cs="Arial"/>
          <w:b/>
        </w:rPr>
        <w:t xml:space="preserve">SW </w:t>
      </w:r>
      <w:r w:rsidR="000667FD" w:rsidRPr="006155C1">
        <w:rPr>
          <w:rFonts w:ascii="Arial" w:hAnsi="Arial" w:cs="Arial"/>
          <w:b/>
        </w:rPr>
        <w:t>330  Methods of Social Work Research</w:t>
      </w:r>
      <w:r w:rsidR="000667FD" w:rsidRPr="006155C1">
        <w:rPr>
          <w:rFonts w:ascii="Arial" w:hAnsi="Arial" w:cs="Arial"/>
        </w:rPr>
        <w:t xml:space="preserve"> </w:t>
      </w:r>
    </w:p>
    <w:p w:rsidR="000667FD" w:rsidRPr="0058191D" w:rsidRDefault="000667FD" w:rsidP="000667FD">
      <w:pPr>
        <w:pStyle w:val="BodyText"/>
        <w:tabs>
          <w:tab w:val="left" w:pos="600"/>
        </w:tabs>
        <w:rPr>
          <w:rFonts w:ascii="Arial" w:hAnsi="Arial" w:cs="Arial"/>
        </w:rPr>
      </w:pPr>
      <w:r w:rsidRPr="006155C1">
        <w:rPr>
          <w:rFonts w:ascii="Arial" w:hAnsi="Arial" w:cs="Arial"/>
        </w:rPr>
        <w:t xml:space="preserve">4 credits.  </w:t>
      </w:r>
      <w:r w:rsidRPr="0058191D">
        <w:rPr>
          <w:rFonts w:ascii="Arial" w:hAnsi="Arial" w:cs="Arial"/>
        </w:rPr>
        <w:t>Social work majors will study scientific approaches to building knowledge for generalist practice and assessing the effectiveness and efficiency of both individual practice and social service programs.  SW 330 will allow students to learn about social science research. Emphasis will be placed upon helping students identify and formulate research questions, as well as understanding research problems in practice.  Specifically,</w:t>
      </w:r>
      <w:r>
        <w:rPr>
          <w:rFonts w:ascii="Arial" w:hAnsi="Arial" w:cs="Arial"/>
        </w:rPr>
        <w:t xml:space="preserve"> </w:t>
      </w:r>
      <w:r w:rsidRPr="0058191D">
        <w:rPr>
          <w:rFonts w:ascii="Arial" w:hAnsi="Arial" w:cs="Arial"/>
        </w:rPr>
        <w:t>the course will focus upon the basic elements of the scientific method, and</w:t>
      </w:r>
      <w:r>
        <w:rPr>
          <w:rFonts w:ascii="Arial" w:hAnsi="Arial" w:cs="Arial"/>
        </w:rPr>
        <w:t xml:space="preserve"> </w:t>
      </w:r>
      <w:r w:rsidRPr="0058191D">
        <w:rPr>
          <w:rFonts w:ascii="Arial" w:hAnsi="Arial" w:cs="Arial"/>
        </w:rPr>
        <w:t>provide an overview of research designs commonly used in the social sciences, including techniques for gathering, analyzing and presenting data. Integrating</w:t>
      </w:r>
      <w:r>
        <w:rPr>
          <w:rFonts w:ascii="Arial" w:hAnsi="Arial" w:cs="Arial"/>
        </w:rPr>
        <w:t xml:space="preserve"> </w:t>
      </w:r>
      <w:r w:rsidRPr="0058191D">
        <w:rPr>
          <w:rFonts w:ascii="Arial" w:hAnsi="Arial" w:cs="Arial"/>
        </w:rPr>
        <w:t>research knowledge with practice interventions is also emphasized, and how an</w:t>
      </w:r>
      <w:r>
        <w:rPr>
          <w:rFonts w:ascii="Arial" w:hAnsi="Arial" w:cs="Arial"/>
        </w:rPr>
        <w:t xml:space="preserve"> </w:t>
      </w:r>
      <w:r w:rsidRPr="0058191D">
        <w:rPr>
          <w:rFonts w:ascii="Arial" w:hAnsi="Arial" w:cs="Arial"/>
        </w:rPr>
        <w:t>understanding of problems can contribute to the development of practice</w:t>
      </w:r>
      <w:r>
        <w:rPr>
          <w:rFonts w:ascii="Arial" w:hAnsi="Arial" w:cs="Arial"/>
        </w:rPr>
        <w:t xml:space="preserve"> </w:t>
      </w:r>
      <w:r w:rsidRPr="0058191D">
        <w:rPr>
          <w:rFonts w:ascii="Arial" w:hAnsi="Arial" w:cs="Arial"/>
        </w:rPr>
        <w:t>knowledge.  The place of theory in research, problem formulation, ethical</w:t>
      </w:r>
      <w:r>
        <w:rPr>
          <w:rFonts w:ascii="Arial" w:hAnsi="Arial" w:cs="Arial"/>
        </w:rPr>
        <w:t xml:space="preserve"> </w:t>
      </w:r>
      <w:r w:rsidRPr="0058191D">
        <w:rPr>
          <w:rFonts w:ascii="Arial" w:hAnsi="Arial" w:cs="Arial"/>
        </w:rPr>
        <w:t>concerns, research designs, including practice research and evaluation, methods</w:t>
      </w:r>
      <w:r>
        <w:rPr>
          <w:rFonts w:ascii="Arial" w:hAnsi="Arial" w:cs="Arial"/>
        </w:rPr>
        <w:t xml:space="preserve"> </w:t>
      </w:r>
      <w:r w:rsidRPr="0058191D">
        <w:rPr>
          <w:rFonts w:ascii="Arial" w:hAnsi="Arial" w:cs="Arial"/>
        </w:rPr>
        <w:t>of data collection, sampling, introduction to program evaluation and basic procedures in data analysis and statistics will be taught.</w:t>
      </w:r>
    </w:p>
    <w:p w:rsidR="009335A4" w:rsidRDefault="000667FD" w:rsidP="000667FD">
      <w:pPr>
        <w:tabs>
          <w:tab w:val="left" w:pos="600"/>
        </w:tabs>
        <w:rPr>
          <w:rFonts w:ascii="Arial" w:hAnsi="Arial" w:cs="Arial"/>
        </w:rPr>
      </w:pPr>
      <w:r w:rsidRPr="00647BBC">
        <w:rPr>
          <w:rFonts w:ascii="Arial" w:hAnsi="Arial" w:cs="Arial"/>
        </w:rPr>
        <w:t>Prerequisite or co-requisite</w:t>
      </w:r>
      <w:r w:rsidRPr="006155C1">
        <w:rPr>
          <w:rFonts w:ascii="Arial" w:hAnsi="Arial" w:cs="Arial"/>
          <w:i/>
        </w:rPr>
        <w:t xml:space="preserve">:  </w:t>
      </w:r>
      <w:r w:rsidRPr="00647BBC">
        <w:rPr>
          <w:rFonts w:ascii="Arial" w:hAnsi="Arial" w:cs="Arial"/>
        </w:rPr>
        <w:t>MA 251; SW160; SW280; SW233; or with permission of instructor. (Fall semester, Junior year)</w:t>
      </w:r>
    </w:p>
    <w:p w:rsidR="000667FD" w:rsidRPr="00647BBC" w:rsidRDefault="000667FD" w:rsidP="000667FD">
      <w:pPr>
        <w:tabs>
          <w:tab w:val="left" w:pos="600"/>
        </w:tabs>
        <w:rPr>
          <w:rFonts w:ascii="Arial" w:hAnsi="Arial" w:cs="Arial"/>
        </w:rPr>
      </w:pPr>
      <w:r w:rsidRPr="00647BBC">
        <w:rPr>
          <w:rFonts w:ascii="Arial" w:hAnsi="Arial" w:cs="Arial"/>
        </w:rPr>
        <w:t xml:space="preserve"> Professor Mapp. </w:t>
      </w:r>
    </w:p>
    <w:p w:rsidR="0079362F" w:rsidRDefault="0079362F" w:rsidP="000667FD">
      <w:pPr>
        <w:rPr>
          <w:rFonts w:ascii="Arial" w:hAnsi="Arial" w:cs="Arial"/>
        </w:rPr>
      </w:pPr>
    </w:p>
    <w:p w:rsidR="000667FD" w:rsidRPr="006155C1" w:rsidRDefault="001A74E2" w:rsidP="000667FD">
      <w:pPr>
        <w:rPr>
          <w:rFonts w:ascii="Arial" w:hAnsi="Arial" w:cs="Arial"/>
        </w:rPr>
      </w:pPr>
      <w:r>
        <w:rPr>
          <w:rFonts w:ascii="Arial" w:hAnsi="Arial" w:cs="Arial"/>
          <w:b/>
        </w:rPr>
        <w:t xml:space="preserve">SW </w:t>
      </w:r>
      <w:r w:rsidR="000667FD" w:rsidRPr="006155C1">
        <w:rPr>
          <w:rFonts w:ascii="Arial" w:hAnsi="Arial" w:cs="Arial"/>
          <w:b/>
        </w:rPr>
        <w:t>367  Generalist Social Work Practice I</w:t>
      </w:r>
      <w:r w:rsidR="000667FD">
        <w:rPr>
          <w:rFonts w:ascii="Arial" w:hAnsi="Arial" w:cs="Arial"/>
          <w:b/>
        </w:rPr>
        <w:t>:</w:t>
      </w:r>
      <w:r w:rsidR="000667FD" w:rsidRPr="006155C1">
        <w:rPr>
          <w:rFonts w:ascii="Arial" w:hAnsi="Arial" w:cs="Arial"/>
          <w:b/>
        </w:rPr>
        <w:t xml:space="preserve"> Individual</w:t>
      </w:r>
      <w:r w:rsidR="000667FD">
        <w:rPr>
          <w:rFonts w:ascii="Arial" w:hAnsi="Arial" w:cs="Arial"/>
          <w:b/>
        </w:rPr>
        <w:t>s</w:t>
      </w:r>
      <w:r w:rsidR="000667FD" w:rsidRPr="006155C1">
        <w:rPr>
          <w:rFonts w:ascii="Arial" w:hAnsi="Arial" w:cs="Arial"/>
          <w:b/>
        </w:rPr>
        <w:t xml:space="preserve"> </w:t>
      </w:r>
    </w:p>
    <w:p w:rsidR="009335A4" w:rsidRDefault="000667FD" w:rsidP="000667FD">
      <w:pPr>
        <w:rPr>
          <w:rFonts w:ascii="Arial" w:hAnsi="Arial"/>
        </w:rPr>
      </w:pPr>
      <w:r w:rsidRPr="006155C1">
        <w:rPr>
          <w:rFonts w:ascii="Arial" w:hAnsi="Arial" w:cs="Arial"/>
        </w:rPr>
        <w:t xml:space="preserve">4 credits.  </w:t>
      </w:r>
      <w:r>
        <w:rPr>
          <w:rFonts w:ascii="Arial" w:hAnsi="Arial"/>
        </w:rPr>
        <w:t>As the first practice course in the social work major, this course is designed to present theory, examine values, and develop skills for generalist social work practice</w:t>
      </w:r>
      <w:r>
        <w:rPr>
          <w:rFonts w:ascii="Arial" w:hAnsi="Arial" w:cs="Arial"/>
        </w:rPr>
        <w:t xml:space="preserve"> </w:t>
      </w:r>
      <w:r w:rsidRPr="006155C1">
        <w:rPr>
          <w:rFonts w:ascii="Arial" w:hAnsi="Arial" w:cs="Arial"/>
        </w:rPr>
        <w:t xml:space="preserve">at the micro level (i.e., individuals) with diverse populations. </w:t>
      </w:r>
      <w:r>
        <w:rPr>
          <w:rFonts w:ascii="Arial" w:hAnsi="Arial"/>
        </w:rPr>
        <w:t xml:space="preserve">The focus of this course is to learn the problem solving process and to understand the social worker’s role in advocating for social and economic justice. </w:t>
      </w:r>
      <w:r w:rsidRPr="006155C1">
        <w:rPr>
          <w:rFonts w:ascii="Arial" w:hAnsi="Arial" w:cs="Arial"/>
        </w:rPr>
        <w:t>A variety of theories</w:t>
      </w:r>
      <w:r>
        <w:rPr>
          <w:rFonts w:ascii="Arial" w:hAnsi="Arial" w:cs="Arial"/>
        </w:rPr>
        <w:t>,</w:t>
      </w:r>
      <w:r w:rsidRPr="006155C1">
        <w:rPr>
          <w:rFonts w:ascii="Arial" w:hAnsi="Arial" w:cs="Arial"/>
        </w:rPr>
        <w:t xml:space="preserve"> assessment</w:t>
      </w:r>
      <w:r>
        <w:rPr>
          <w:rFonts w:ascii="Arial" w:hAnsi="Arial" w:cs="Arial"/>
        </w:rPr>
        <w:t xml:space="preserve"> techniques</w:t>
      </w:r>
      <w:r w:rsidRPr="006155C1">
        <w:rPr>
          <w:rFonts w:ascii="Arial" w:hAnsi="Arial" w:cs="Arial"/>
        </w:rPr>
        <w:t xml:space="preserve"> and interventions are studied in</w:t>
      </w:r>
      <w:r>
        <w:rPr>
          <w:rFonts w:ascii="Arial" w:hAnsi="Arial" w:cs="Arial"/>
        </w:rPr>
        <w:t xml:space="preserve"> p</w:t>
      </w:r>
      <w:r w:rsidRPr="006155C1">
        <w:rPr>
          <w:rFonts w:ascii="Arial" w:hAnsi="Arial" w:cs="Arial"/>
        </w:rPr>
        <w:t>reparation</w:t>
      </w:r>
      <w:r>
        <w:rPr>
          <w:rFonts w:ascii="Arial" w:hAnsi="Arial" w:cs="Arial"/>
        </w:rPr>
        <w:t xml:space="preserve"> </w:t>
      </w:r>
      <w:r w:rsidRPr="006155C1">
        <w:rPr>
          <w:rFonts w:ascii="Arial" w:hAnsi="Arial" w:cs="Arial"/>
        </w:rPr>
        <w:t>for</w:t>
      </w:r>
      <w:r>
        <w:rPr>
          <w:rFonts w:ascii="Arial" w:hAnsi="Arial" w:cs="Arial"/>
        </w:rPr>
        <w:t xml:space="preserve"> </w:t>
      </w:r>
      <w:r w:rsidRPr="006155C1">
        <w:rPr>
          <w:rFonts w:ascii="Arial" w:hAnsi="Arial" w:cs="Arial"/>
        </w:rPr>
        <w:t>application in the</w:t>
      </w:r>
      <w:r>
        <w:rPr>
          <w:rFonts w:ascii="Arial" w:hAnsi="Arial" w:cs="Arial"/>
        </w:rPr>
        <w:t xml:space="preserve"> </w:t>
      </w:r>
      <w:r w:rsidRPr="006155C1">
        <w:rPr>
          <w:rFonts w:ascii="Arial" w:hAnsi="Arial" w:cs="Arial"/>
        </w:rPr>
        <w:t xml:space="preserve">field at the entry level of the profession.  Forty hours of supervised field work </w:t>
      </w:r>
      <w:r>
        <w:rPr>
          <w:rFonts w:ascii="Arial" w:hAnsi="Arial" w:cs="Arial"/>
        </w:rPr>
        <w:t>f</w:t>
      </w:r>
      <w:r>
        <w:rPr>
          <w:rFonts w:ascii="Arial" w:hAnsi="Arial"/>
        </w:rPr>
        <w:t xml:space="preserve">acilitate the integration of theory and practice. </w:t>
      </w:r>
    </w:p>
    <w:p w:rsidR="009335A4" w:rsidRDefault="000667FD" w:rsidP="000667FD">
      <w:pPr>
        <w:rPr>
          <w:rFonts w:ascii="Arial" w:hAnsi="Arial" w:cs="Arial"/>
        </w:rPr>
      </w:pPr>
      <w:r w:rsidRPr="00647BBC">
        <w:rPr>
          <w:rFonts w:ascii="Arial" w:hAnsi="Arial" w:cs="Arial"/>
        </w:rPr>
        <w:t>Prerequisites :SW160; SW280; SW 233 or with permission of instructor.(Fall Semester – Junior year)</w:t>
      </w:r>
    </w:p>
    <w:p w:rsidR="000667FD" w:rsidRPr="00647BBC" w:rsidRDefault="000667FD" w:rsidP="000667FD">
      <w:pPr>
        <w:rPr>
          <w:rFonts w:ascii="Arial" w:hAnsi="Arial" w:cs="Arial"/>
        </w:rPr>
      </w:pPr>
      <w:r w:rsidRPr="00647BBC">
        <w:rPr>
          <w:rFonts w:ascii="Arial" w:hAnsi="Arial" w:cs="Arial"/>
        </w:rPr>
        <w:t>Professor McFarland (Social Work majors only).</w:t>
      </w:r>
      <w:r w:rsidRPr="00647BBC">
        <w:rPr>
          <w:rFonts w:ascii="Arial" w:hAnsi="Arial"/>
        </w:rPr>
        <w:t xml:space="preserve"> </w:t>
      </w:r>
    </w:p>
    <w:p w:rsidR="000667FD" w:rsidRPr="006155C1" w:rsidRDefault="000667FD" w:rsidP="00316AEC">
      <w:pPr>
        <w:ind w:left="720" w:hanging="810"/>
        <w:rPr>
          <w:rFonts w:ascii="Arial" w:hAnsi="Arial" w:cs="Arial"/>
        </w:rPr>
      </w:pPr>
    </w:p>
    <w:p w:rsidR="000667FD" w:rsidRPr="006155C1" w:rsidRDefault="00316AEC" w:rsidP="00EE0BB1">
      <w:pPr>
        <w:tabs>
          <w:tab w:val="left" w:pos="90"/>
        </w:tabs>
        <w:rPr>
          <w:rFonts w:ascii="Arial" w:hAnsi="Arial" w:cs="Arial"/>
          <w:b/>
        </w:rPr>
      </w:pPr>
      <w:r>
        <w:rPr>
          <w:rFonts w:ascii="Arial" w:hAnsi="Arial" w:cs="Arial"/>
          <w:b/>
        </w:rPr>
        <w:t xml:space="preserve"> </w:t>
      </w:r>
      <w:r w:rsidR="001A74E2">
        <w:rPr>
          <w:rFonts w:ascii="Arial" w:hAnsi="Arial" w:cs="Arial"/>
          <w:b/>
        </w:rPr>
        <w:t xml:space="preserve">SW </w:t>
      </w:r>
      <w:r w:rsidR="000667FD" w:rsidRPr="006155C1">
        <w:rPr>
          <w:rFonts w:ascii="Arial" w:hAnsi="Arial" w:cs="Arial"/>
          <w:b/>
        </w:rPr>
        <w:t>368  Generalist Social Work Practice II</w:t>
      </w:r>
      <w:r w:rsidR="000667FD">
        <w:rPr>
          <w:rFonts w:ascii="Arial" w:hAnsi="Arial" w:cs="Arial"/>
          <w:b/>
        </w:rPr>
        <w:t xml:space="preserve">: </w:t>
      </w:r>
      <w:r w:rsidR="000667FD" w:rsidRPr="006155C1">
        <w:rPr>
          <w:rFonts w:ascii="Arial" w:hAnsi="Arial" w:cs="Arial"/>
          <w:b/>
        </w:rPr>
        <w:t>Families and Small Groups</w:t>
      </w:r>
    </w:p>
    <w:p w:rsidR="009335A4" w:rsidRDefault="00316AEC" w:rsidP="00316AEC">
      <w:pPr>
        <w:tabs>
          <w:tab w:val="left" w:pos="90"/>
        </w:tabs>
        <w:ind w:left="90" w:hanging="210"/>
        <w:rPr>
          <w:rFonts w:ascii="Arial" w:hAnsi="Arial" w:cs="Arial"/>
        </w:rPr>
      </w:pPr>
      <w:r>
        <w:rPr>
          <w:rFonts w:ascii="Arial" w:hAnsi="Arial" w:cs="Arial"/>
        </w:rPr>
        <w:t xml:space="preserve">   </w:t>
      </w:r>
      <w:r w:rsidR="000667FD" w:rsidRPr="006155C1">
        <w:rPr>
          <w:rFonts w:ascii="Arial" w:hAnsi="Arial" w:cs="Arial"/>
        </w:rPr>
        <w:t xml:space="preserve">4 credits.  This course is a study of the knowledge, values, and skills which comprise the generalist </w:t>
      </w:r>
      <w:r>
        <w:rPr>
          <w:rFonts w:ascii="Arial" w:hAnsi="Arial" w:cs="Arial"/>
        </w:rPr>
        <w:t xml:space="preserve">      </w:t>
      </w:r>
      <w:r w:rsidR="000667FD" w:rsidRPr="006155C1">
        <w:rPr>
          <w:rFonts w:ascii="Arial" w:hAnsi="Arial" w:cs="Arial"/>
        </w:rPr>
        <w:t xml:space="preserve">base of social work practice.  It is designed to assist students in developing basic entry level social work competencies to work with groups and families from a systems perspective </w:t>
      </w:r>
    </w:p>
    <w:p w:rsidR="009335A4" w:rsidRDefault="009335A4" w:rsidP="00316AEC">
      <w:pPr>
        <w:tabs>
          <w:tab w:val="left" w:pos="90"/>
        </w:tabs>
        <w:ind w:left="90" w:hanging="210"/>
        <w:rPr>
          <w:rFonts w:ascii="Arial" w:hAnsi="Arial" w:cs="Arial"/>
        </w:rPr>
      </w:pPr>
      <w:r>
        <w:rPr>
          <w:rFonts w:ascii="Arial" w:hAnsi="Arial" w:cs="Arial"/>
        </w:rPr>
        <w:tab/>
      </w:r>
      <w:r w:rsidR="00C05CE5">
        <w:rPr>
          <w:rFonts w:ascii="Arial" w:hAnsi="Arial" w:cs="Arial"/>
        </w:rPr>
        <w:t>Prerequisite:  SW 280</w:t>
      </w:r>
      <w:r w:rsidR="000667FD" w:rsidRPr="00D939DC">
        <w:rPr>
          <w:rFonts w:ascii="Arial" w:hAnsi="Arial" w:cs="Arial"/>
        </w:rPr>
        <w:t xml:space="preserve">; SW 233; SW 367 or with permission of instructor (Spring Semester – Junior year) </w:t>
      </w:r>
    </w:p>
    <w:p w:rsidR="000667FD" w:rsidRPr="00D939DC" w:rsidRDefault="009335A4" w:rsidP="00316AEC">
      <w:pPr>
        <w:tabs>
          <w:tab w:val="left" w:pos="90"/>
        </w:tabs>
        <w:ind w:left="90" w:hanging="210"/>
        <w:rPr>
          <w:rFonts w:ascii="Arial" w:hAnsi="Arial" w:cs="Arial"/>
        </w:rPr>
      </w:pPr>
      <w:r>
        <w:rPr>
          <w:rFonts w:ascii="Arial" w:hAnsi="Arial" w:cs="Arial"/>
        </w:rPr>
        <w:tab/>
      </w:r>
      <w:r w:rsidR="000667FD" w:rsidRPr="00D939DC">
        <w:rPr>
          <w:rFonts w:ascii="Arial" w:hAnsi="Arial" w:cs="Arial"/>
        </w:rPr>
        <w:t>Professor Teter (Social Work majors only).</w:t>
      </w:r>
    </w:p>
    <w:p w:rsidR="000667FD" w:rsidRPr="00D939DC" w:rsidRDefault="000667FD" w:rsidP="00316AEC">
      <w:pPr>
        <w:tabs>
          <w:tab w:val="left" w:pos="90"/>
        </w:tabs>
        <w:ind w:left="90" w:hanging="210"/>
        <w:rPr>
          <w:rFonts w:ascii="Arial" w:hAnsi="Arial" w:cs="Arial"/>
        </w:rPr>
      </w:pPr>
    </w:p>
    <w:p w:rsidR="000667FD" w:rsidRDefault="001A74E2" w:rsidP="00EE0BB1">
      <w:pPr>
        <w:rPr>
          <w:rFonts w:ascii="Arial" w:hAnsi="Arial" w:cs="Arial"/>
          <w:b/>
        </w:rPr>
      </w:pPr>
      <w:r>
        <w:rPr>
          <w:rFonts w:ascii="Arial" w:hAnsi="Arial" w:cs="Arial"/>
          <w:b/>
        </w:rPr>
        <w:t xml:space="preserve">SW </w:t>
      </w:r>
      <w:r w:rsidR="000667FD" w:rsidRPr="006155C1">
        <w:rPr>
          <w:rFonts w:ascii="Arial" w:hAnsi="Arial" w:cs="Arial"/>
          <w:b/>
        </w:rPr>
        <w:t>369  Generalist Social Work Practice III</w:t>
      </w:r>
      <w:r w:rsidR="000667FD">
        <w:rPr>
          <w:rFonts w:ascii="Arial" w:hAnsi="Arial" w:cs="Arial"/>
          <w:b/>
        </w:rPr>
        <w:t>:</w:t>
      </w:r>
      <w:r w:rsidR="000667FD" w:rsidRPr="006155C1">
        <w:rPr>
          <w:rFonts w:ascii="Arial" w:hAnsi="Arial" w:cs="Arial"/>
          <w:b/>
        </w:rPr>
        <w:t xml:space="preserve"> Communities and Organizations</w:t>
      </w:r>
    </w:p>
    <w:p w:rsidR="009335A4" w:rsidRDefault="00EE0BB1" w:rsidP="00EE0BB1">
      <w:pPr>
        <w:ind w:hanging="120"/>
        <w:rPr>
          <w:rFonts w:ascii="Arial" w:hAnsi="Arial" w:cs="Arial"/>
        </w:rPr>
      </w:pPr>
      <w:r>
        <w:rPr>
          <w:rFonts w:ascii="Arial" w:hAnsi="Arial" w:cs="Arial"/>
        </w:rPr>
        <w:tab/>
      </w:r>
      <w:r w:rsidR="000667FD" w:rsidRPr="006155C1">
        <w:rPr>
          <w:rFonts w:ascii="Arial" w:hAnsi="Arial" w:cs="Arial"/>
        </w:rPr>
        <w:t xml:space="preserve">4 credits.  </w:t>
      </w:r>
      <w:r w:rsidR="000667FD">
        <w:rPr>
          <w:rFonts w:ascii="Arial" w:hAnsi="Arial" w:cs="Arial"/>
        </w:rPr>
        <w:t>This course is designed to present theory and develop skills for macro social work practice. Promoting the social welfare of communities and organizations by way of enhancing social and economic justice will be stressed. This course</w:t>
      </w:r>
      <w:r w:rsidR="000667FD" w:rsidRPr="006155C1">
        <w:rPr>
          <w:rFonts w:ascii="Arial" w:hAnsi="Arial" w:cs="Arial"/>
        </w:rPr>
        <w:t xml:space="preserve"> focuses on problem solving in generalist practice at the </w:t>
      </w:r>
      <w:r w:rsidR="000667FD" w:rsidRPr="006155C1">
        <w:rPr>
          <w:rFonts w:ascii="Arial" w:hAnsi="Arial" w:cs="Arial"/>
        </w:rPr>
        <w:lastRenderedPageBreak/>
        <w:t xml:space="preserve">macro level (i.e., organizations and communities), with diverse populations.  A variety of theories of assessment and intervention are studied at this level in preparation for application in the field at the entry level of the profession.  </w:t>
      </w:r>
      <w:r w:rsidR="0045006E" w:rsidRPr="006155C1">
        <w:rPr>
          <w:rFonts w:ascii="Arial" w:hAnsi="Arial" w:cs="Arial"/>
        </w:rPr>
        <w:t xml:space="preserve">.  Forty hours of supervised field work required.  </w:t>
      </w:r>
    </w:p>
    <w:p w:rsidR="001A1A94" w:rsidRDefault="000667FD" w:rsidP="004D4A53">
      <w:pPr>
        <w:rPr>
          <w:rFonts w:ascii="Arial" w:hAnsi="Arial" w:cs="Arial"/>
        </w:rPr>
      </w:pPr>
      <w:r w:rsidRPr="00647BBC">
        <w:rPr>
          <w:rFonts w:ascii="Arial" w:hAnsi="Arial" w:cs="Arial"/>
        </w:rPr>
        <w:t>Prerequisites:  SW 160; SW 233; SW280; SW 330; SW 367 or with permission of instructor.  (Fall Semest</w:t>
      </w:r>
      <w:r w:rsidR="00D113BC">
        <w:rPr>
          <w:rFonts w:ascii="Arial" w:hAnsi="Arial" w:cs="Arial"/>
        </w:rPr>
        <w:t xml:space="preserve">er – Junior year) </w:t>
      </w:r>
    </w:p>
    <w:p w:rsidR="001A1A94" w:rsidRDefault="00D113BC" w:rsidP="004D4A53">
      <w:pPr>
        <w:rPr>
          <w:rFonts w:ascii="Arial" w:hAnsi="Arial" w:cs="Arial"/>
        </w:rPr>
      </w:pPr>
      <w:r>
        <w:rPr>
          <w:rFonts w:ascii="Arial" w:hAnsi="Arial" w:cs="Arial"/>
        </w:rPr>
        <w:t>Professor Kanenberg</w:t>
      </w:r>
      <w:r w:rsidR="000667FD" w:rsidRPr="00647BBC">
        <w:rPr>
          <w:rFonts w:ascii="Arial" w:hAnsi="Arial" w:cs="Arial"/>
        </w:rPr>
        <w:t xml:space="preserve"> (Social Work majors only).</w:t>
      </w:r>
    </w:p>
    <w:p w:rsidR="000667FD" w:rsidRPr="006155C1" w:rsidRDefault="000667FD" w:rsidP="00D04F32">
      <w:pPr>
        <w:rPr>
          <w:rFonts w:ascii="Arial" w:hAnsi="Arial" w:cs="Arial"/>
        </w:rPr>
      </w:pPr>
    </w:p>
    <w:p w:rsidR="000667FD" w:rsidRPr="006155C1" w:rsidRDefault="001A74E2" w:rsidP="00EE0BB1">
      <w:pPr>
        <w:rPr>
          <w:rFonts w:ascii="Arial" w:hAnsi="Arial" w:cs="Arial"/>
        </w:rPr>
      </w:pPr>
      <w:r>
        <w:rPr>
          <w:rFonts w:ascii="Arial" w:hAnsi="Arial" w:cs="Arial"/>
          <w:b/>
        </w:rPr>
        <w:t xml:space="preserve">SW </w:t>
      </w:r>
      <w:r w:rsidR="008A234B">
        <w:rPr>
          <w:rFonts w:ascii="Arial" w:hAnsi="Arial" w:cs="Arial"/>
          <w:b/>
        </w:rPr>
        <w:t>380</w:t>
      </w:r>
      <w:r w:rsidR="008A234B" w:rsidRPr="006155C1">
        <w:rPr>
          <w:rFonts w:ascii="Arial" w:hAnsi="Arial" w:cs="Arial"/>
          <w:b/>
        </w:rPr>
        <w:t xml:space="preserve">  </w:t>
      </w:r>
      <w:r w:rsidR="000667FD" w:rsidRPr="006155C1">
        <w:rPr>
          <w:rFonts w:ascii="Arial" w:hAnsi="Arial" w:cs="Arial"/>
          <w:b/>
        </w:rPr>
        <w:t>Social Policy</w:t>
      </w:r>
    </w:p>
    <w:p w:rsidR="009335A4" w:rsidRDefault="000667FD" w:rsidP="00EE0BB1">
      <w:pPr>
        <w:rPr>
          <w:rFonts w:ascii="Arial" w:hAnsi="Arial" w:cs="Arial"/>
        </w:rPr>
      </w:pPr>
      <w:r w:rsidRPr="006155C1">
        <w:rPr>
          <w:rFonts w:ascii="Arial" w:hAnsi="Arial" w:cs="Arial"/>
        </w:rPr>
        <w:t xml:space="preserve">4 credits.  Students build upon their knowledge of social welfare and social works historical and philosophical foundations begun in SW 160.  They learn why and how social policy is formulated and implemented into micro, mezzo, and macro levels of society; how policy impacts upon direct practice; and how the quality of life is affected by it across the boundaries of wealth, class, gender, religion, ethnicity, race or sexual orientation.  Students also learn framework for policy analysis and methods for influencing its development.  </w:t>
      </w:r>
    </w:p>
    <w:p w:rsidR="009335A4" w:rsidRDefault="000667FD" w:rsidP="00EE0BB1">
      <w:pPr>
        <w:rPr>
          <w:rFonts w:ascii="Arial" w:hAnsi="Arial" w:cs="Arial"/>
        </w:rPr>
      </w:pPr>
      <w:r w:rsidRPr="00647BBC">
        <w:rPr>
          <w:rFonts w:ascii="Arial" w:hAnsi="Arial" w:cs="Arial"/>
        </w:rPr>
        <w:t>Prerequisites:  SW 160; SW 233; SW280; SW 330; SW 367; or with permission of instructor. (Spring Semester,</w:t>
      </w:r>
      <w:r w:rsidR="00A0624A">
        <w:rPr>
          <w:rFonts w:ascii="Arial" w:hAnsi="Arial" w:cs="Arial"/>
        </w:rPr>
        <w:t xml:space="preserve"> j</w:t>
      </w:r>
      <w:r w:rsidR="00D113BC">
        <w:rPr>
          <w:rFonts w:ascii="Arial" w:hAnsi="Arial" w:cs="Arial"/>
        </w:rPr>
        <w:t xml:space="preserve">unior year) </w:t>
      </w:r>
    </w:p>
    <w:p w:rsidR="000667FD" w:rsidRPr="00647BBC" w:rsidRDefault="00D113BC" w:rsidP="00EE0BB1">
      <w:pPr>
        <w:rPr>
          <w:rFonts w:ascii="Arial" w:hAnsi="Arial" w:cs="Arial"/>
        </w:rPr>
      </w:pPr>
      <w:r>
        <w:rPr>
          <w:rFonts w:ascii="Arial" w:hAnsi="Arial" w:cs="Arial"/>
        </w:rPr>
        <w:t>Professor Kanenberg</w:t>
      </w:r>
      <w:r w:rsidR="000667FD" w:rsidRPr="00647BBC">
        <w:rPr>
          <w:rFonts w:ascii="Arial" w:hAnsi="Arial" w:cs="Arial"/>
        </w:rPr>
        <w:t xml:space="preserve"> (Social Work majors only).</w:t>
      </w:r>
    </w:p>
    <w:p w:rsidR="000667FD" w:rsidRPr="00647BBC" w:rsidRDefault="000667FD" w:rsidP="00EE0BB1">
      <w:pPr>
        <w:rPr>
          <w:rFonts w:ascii="Arial" w:hAnsi="Arial" w:cs="Arial"/>
        </w:rPr>
      </w:pPr>
    </w:p>
    <w:p w:rsidR="000667FD" w:rsidRPr="006155C1" w:rsidRDefault="001A74E2" w:rsidP="00EE0BB1">
      <w:pPr>
        <w:rPr>
          <w:rFonts w:ascii="Arial" w:hAnsi="Arial" w:cs="Arial"/>
        </w:rPr>
      </w:pPr>
      <w:r>
        <w:rPr>
          <w:rFonts w:ascii="Arial" w:hAnsi="Arial" w:cs="Arial"/>
          <w:b/>
        </w:rPr>
        <w:t xml:space="preserve">SW </w:t>
      </w:r>
      <w:r w:rsidR="000667FD" w:rsidRPr="006155C1">
        <w:rPr>
          <w:rFonts w:ascii="Arial" w:hAnsi="Arial" w:cs="Arial"/>
          <w:b/>
        </w:rPr>
        <w:t>470 Field Instruction I</w:t>
      </w:r>
    </w:p>
    <w:p w:rsidR="009335A4" w:rsidRDefault="000667FD" w:rsidP="00EE0BB1">
      <w:pPr>
        <w:rPr>
          <w:rFonts w:ascii="Arial" w:hAnsi="Arial" w:cs="Arial"/>
        </w:rPr>
      </w:pPr>
      <w:r w:rsidRPr="006155C1">
        <w:rPr>
          <w:rFonts w:ascii="Arial" w:hAnsi="Arial" w:cs="Arial"/>
        </w:rPr>
        <w:t>6 credits.  Supervised field instruction for at least 200 hours in an agency</w:t>
      </w:r>
      <w:r>
        <w:rPr>
          <w:rFonts w:ascii="Arial" w:hAnsi="Arial" w:cs="Arial"/>
        </w:rPr>
        <w:t xml:space="preserve"> plus a weekly on-campus seminar.</w:t>
      </w:r>
      <w:r w:rsidRPr="006155C1">
        <w:rPr>
          <w:rFonts w:ascii="Arial" w:hAnsi="Arial" w:cs="Arial"/>
        </w:rPr>
        <w:t xml:space="preserve"> Student begins to assume responsibility with client systems in such ways as monitoring tasks, providing support, conducting group activities, and assisting the social worker with other professional responsibilities. </w:t>
      </w:r>
    </w:p>
    <w:p w:rsidR="009335A4" w:rsidRDefault="000667FD" w:rsidP="00EE0BB1">
      <w:pPr>
        <w:rPr>
          <w:rFonts w:ascii="Arial" w:hAnsi="Arial" w:cs="Arial"/>
        </w:rPr>
      </w:pPr>
      <w:r w:rsidRPr="006155C1">
        <w:rPr>
          <w:rFonts w:ascii="Arial" w:hAnsi="Arial" w:cs="Arial"/>
        </w:rPr>
        <w:t xml:space="preserve"> </w:t>
      </w:r>
      <w:r w:rsidRPr="00D939DC">
        <w:rPr>
          <w:rFonts w:ascii="Arial" w:hAnsi="Arial" w:cs="Arial"/>
        </w:rPr>
        <w:t xml:space="preserve">Prerequisites:  SW 160; SW 233; SW280; SW 330; SW 367; </w:t>
      </w:r>
      <w:r w:rsidR="00F6008D">
        <w:rPr>
          <w:rFonts w:ascii="Arial" w:hAnsi="Arial" w:cs="Arial"/>
        </w:rPr>
        <w:t xml:space="preserve">SW368; </w:t>
      </w:r>
      <w:r w:rsidRPr="00D939DC">
        <w:rPr>
          <w:rFonts w:ascii="Arial" w:hAnsi="Arial" w:cs="Arial"/>
        </w:rPr>
        <w:t xml:space="preserve">SW 369; SW 401; or with permission of instructor.  </w:t>
      </w:r>
      <w:r>
        <w:rPr>
          <w:rFonts w:ascii="Arial" w:hAnsi="Arial" w:cs="Arial"/>
        </w:rPr>
        <w:t>(</w:t>
      </w:r>
      <w:r w:rsidRPr="00D939DC">
        <w:rPr>
          <w:rFonts w:ascii="Arial" w:hAnsi="Arial" w:cs="Arial"/>
        </w:rPr>
        <w:t xml:space="preserve">Fall semester, </w:t>
      </w:r>
      <w:r>
        <w:rPr>
          <w:rFonts w:ascii="Arial" w:hAnsi="Arial" w:cs="Arial"/>
        </w:rPr>
        <w:t>S</w:t>
      </w:r>
      <w:r w:rsidRPr="00D939DC">
        <w:rPr>
          <w:rFonts w:ascii="Arial" w:hAnsi="Arial" w:cs="Arial"/>
        </w:rPr>
        <w:t>enior year</w:t>
      </w:r>
      <w:r>
        <w:rPr>
          <w:rFonts w:ascii="Arial" w:hAnsi="Arial" w:cs="Arial"/>
        </w:rPr>
        <w:t>)</w:t>
      </w:r>
      <w:r w:rsidR="00A0624A">
        <w:rPr>
          <w:rFonts w:ascii="Arial" w:hAnsi="Arial" w:cs="Arial"/>
        </w:rPr>
        <w:t xml:space="preserve">  </w:t>
      </w:r>
    </w:p>
    <w:p w:rsidR="000667FD" w:rsidRPr="00D939DC" w:rsidRDefault="00A0624A" w:rsidP="00EE0BB1">
      <w:pPr>
        <w:rPr>
          <w:rFonts w:ascii="Arial" w:hAnsi="Arial" w:cs="Arial"/>
        </w:rPr>
      </w:pPr>
      <w:r>
        <w:rPr>
          <w:rFonts w:ascii="Arial" w:hAnsi="Arial" w:cs="Arial"/>
        </w:rPr>
        <w:t>Professors</w:t>
      </w:r>
      <w:r w:rsidR="000667FD" w:rsidRPr="00D939DC">
        <w:rPr>
          <w:rFonts w:ascii="Arial" w:hAnsi="Arial" w:cs="Arial"/>
        </w:rPr>
        <w:t xml:space="preserve"> Bergel </w:t>
      </w:r>
      <w:r>
        <w:rPr>
          <w:rFonts w:ascii="Arial" w:hAnsi="Arial" w:cs="Arial"/>
        </w:rPr>
        <w:t xml:space="preserve">and McFarland </w:t>
      </w:r>
      <w:r w:rsidR="000667FD" w:rsidRPr="00D939DC">
        <w:rPr>
          <w:rFonts w:ascii="Arial" w:hAnsi="Arial" w:cs="Arial"/>
        </w:rPr>
        <w:t>(Social Work majors only).</w:t>
      </w:r>
    </w:p>
    <w:p w:rsidR="000667FD" w:rsidRPr="00D939DC" w:rsidRDefault="000667FD" w:rsidP="00EE0BB1">
      <w:pPr>
        <w:rPr>
          <w:rFonts w:ascii="Arial" w:hAnsi="Arial" w:cs="Arial"/>
        </w:rPr>
      </w:pPr>
    </w:p>
    <w:p w:rsidR="000667FD" w:rsidRPr="006155C1" w:rsidRDefault="001A74E2" w:rsidP="001D3B65">
      <w:pPr>
        <w:ind w:left="-90" w:firstLine="60"/>
        <w:rPr>
          <w:rFonts w:ascii="Arial" w:hAnsi="Arial" w:cs="Arial"/>
          <w:b/>
        </w:rPr>
      </w:pPr>
      <w:r>
        <w:rPr>
          <w:rFonts w:ascii="Arial" w:hAnsi="Arial" w:cs="Arial"/>
          <w:b/>
        </w:rPr>
        <w:t xml:space="preserve">SW </w:t>
      </w:r>
      <w:r w:rsidR="000667FD" w:rsidRPr="006155C1">
        <w:rPr>
          <w:rFonts w:ascii="Arial" w:hAnsi="Arial" w:cs="Arial"/>
          <w:b/>
        </w:rPr>
        <w:t>471 Field Instruction II</w:t>
      </w:r>
    </w:p>
    <w:p w:rsidR="009335A4" w:rsidRDefault="001D3B65" w:rsidP="001D3B65">
      <w:pPr>
        <w:ind w:hanging="120"/>
        <w:rPr>
          <w:rFonts w:ascii="Arial" w:hAnsi="Arial" w:cs="Arial"/>
          <w:i/>
        </w:rPr>
      </w:pPr>
      <w:r>
        <w:rPr>
          <w:rFonts w:ascii="Arial" w:hAnsi="Arial" w:cs="Arial"/>
        </w:rPr>
        <w:t xml:space="preserve"> </w:t>
      </w:r>
      <w:r w:rsidR="000667FD" w:rsidRPr="006155C1">
        <w:rPr>
          <w:rFonts w:ascii="Arial" w:hAnsi="Arial" w:cs="Arial"/>
        </w:rPr>
        <w:t>12 credits.  Supervised field instruction for at least 400 hours plus a weekly on-campus seminar.  Students proceed from an “assistant” position to one of complete client responsibility under direct supervision.  Roles students assume may include advocate, enabler, social broker, and program planner</w:t>
      </w:r>
      <w:r w:rsidR="000667FD" w:rsidRPr="00F671BB">
        <w:rPr>
          <w:rFonts w:ascii="Arial" w:hAnsi="Arial" w:cs="Arial"/>
          <w:i/>
        </w:rPr>
        <w:t>.</w:t>
      </w:r>
    </w:p>
    <w:p w:rsidR="001A1A94" w:rsidRDefault="000667FD" w:rsidP="004D4A53">
      <w:pPr>
        <w:rPr>
          <w:rFonts w:ascii="Arial" w:hAnsi="Arial" w:cs="Arial"/>
        </w:rPr>
      </w:pPr>
      <w:r w:rsidRPr="009335A4">
        <w:rPr>
          <w:rFonts w:ascii="Arial" w:hAnsi="Arial" w:cs="Arial"/>
        </w:rPr>
        <w:t>Prerequisite:</w:t>
      </w:r>
      <w:r w:rsidR="00F00D15">
        <w:rPr>
          <w:rFonts w:ascii="Arial" w:hAnsi="Arial" w:cs="Arial"/>
        </w:rPr>
        <w:t xml:space="preserve"> </w:t>
      </w:r>
      <w:r w:rsidRPr="009335A4">
        <w:rPr>
          <w:rFonts w:ascii="Arial" w:hAnsi="Arial" w:cs="Arial"/>
        </w:rPr>
        <w:t>SW 470 and permission of instructor.  Co-requisite:  SW 498.  (Spring semester, senior</w:t>
      </w:r>
      <w:r w:rsidRPr="00F671BB">
        <w:rPr>
          <w:rFonts w:ascii="Arial" w:hAnsi="Arial" w:cs="Arial"/>
        </w:rPr>
        <w:t xml:space="preserve"> year</w:t>
      </w:r>
      <w:r>
        <w:rPr>
          <w:rFonts w:ascii="Arial" w:hAnsi="Arial" w:cs="Arial"/>
        </w:rPr>
        <w:t>)</w:t>
      </w:r>
      <w:r w:rsidR="00A0624A">
        <w:rPr>
          <w:rFonts w:ascii="Arial" w:hAnsi="Arial" w:cs="Arial"/>
        </w:rPr>
        <w:t xml:space="preserve">  </w:t>
      </w:r>
    </w:p>
    <w:p w:rsidR="001A1A94" w:rsidRDefault="00A0624A" w:rsidP="004D4A53">
      <w:pPr>
        <w:rPr>
          <w:rFonts w:ascii="Arial" w:hAnsi="Arial" w:cs="Arial"/>
        </w:rPr>
      </w:pPr>
      <w:r>
        <w:rPr>
          <w:rFonts w:ascii="Arial" w:hAnsi="Arial" w:cs="Arial"/>
        </w:rPr>
        <w:t xml:space="preserve">Professors </w:t>
      </w:r>
      <w:r w:rsidR="000667FD" w:rsidRPr="00F671BB">
        <w:rPr>
          <w:rFonts w:ascii="Arial" w:hAnsi="Arial" w:cs="Arial"/>
        </w:rPr>
        <w:t>Bergel</w:t>
      </w:r>
      <w:r>
        <w:rPr>
          <w:rFonts w:ascii="Arial" w:hAnsi="Arial" w:cs="Arial"/>
        </w:rPr>
        <w:t xml:space="preserve"> and McFarland</w:t>
      </w:r>
      <w:r w:rsidR="000667FD" w:rsidRPr="00F671BB">
        <w:rPr>
          <w:rFonts w:ascii="Arial" w:hAnsi="Arial" w:cs="Arial"/>
        </w:rPr>
        <w:t xml:space="preserve"> (Social Work majors only).</w:t>
      </w:r>
    </w:p>
    <w:p w:rsidR="004106C8" w:rsidRPr="00F671BB" w:rsidRDefault="004106C8" w:rsidP="001D3B65">
      <w:pPr>
        <w:ind w:hanging="120"/>
        <w:rPr>
          <w:rFonts w:ascii="Arial" w:hAnsi="Arial" w:cs="Arial"/>
        </w:rPr>
      </w:pPr>
    </w:p>
    <w:p w:rsidR="000667FD" w:rsidRPr="006155C1" w:rsidRDefault="004F62B6" w:rsidP="001D3B65">
      <w:pPr>
        <w:rPr>
          <w:rFonts w:ascii="Arial" w:hAnsi="Arial" w:cs="Arial"/>
        </w:rPr>
      </w:pPr>
      <w:r>
        <w:rPr>
          <w:rFonts w:ascii="Arial" w:hAnsi="Arial" w:cs="Arial"/>
          <w:b/>
        </w:rPr>
        <w:t xml:space="preserve">SW </w:t>
      </w:r>
      <w:r w:rsidR="000667FD" w:rsidRPr="006155C1">
        <w:rPr>
          <w:rFonts w:ascii="Arial" w:hAnsi="Arial" w:cs="Arial"/>
          <w:b/>
        </w:rPr>
        <w:t>498  Senior Seminar</w:t>
      </w:r>
    </w:p>
    <w:p w:rsidR="009335A4" w:rsidRDefault="000667FD" w:rsidP="001D3B65">
      <w:pPr>
        <w:rPr>
          <w:rFonts w:ascii="Arial" w:hAnsi="Arial" w:cs="Arial"/>
        </w:rPr>
      </w:pPr>
      <w:r w:rsidRPr="006155C1">
        <w:rPr>
          <w:rFonts w:ascii="Arial" w:hAnsi="Arial" w:cs="Arial"/>
        </w:rPr>
        <w:t xml:space="preserve">4 credits.  </w:t>
      </w:r>
      <w:r w:rsidRPr="0079136D">
        <w:rPr>
          <w:rFonts w:ascii="Arial" w:hAnsi="Arial" w:cs="Arial"/>
        </w:rPr>
        <w:t>As the capstone course of the social work program, this seminar requires students to synthesize and integrate their professional knowledge with their field experience. This course is designed to be an integration of values, knowledge and skills previously studied and practiced. Given a foundation of coursework and theory rooted in principles of generalist social work practice, this course provides students the opportunity to further their understanding through their own practice as well as discussion of the practice experiences of other students</w:t>
      </w:r>
      <w:r>
        <w:rPr>
          <w:rFonts w:ascii="Arial" w:hAnsi="Arial" w:cs="Arial"/>
        </w:rPr>
        <w:t xml:space="preserve">. </w:t>
      </w:r>
    </w:p>
    <w:p w:rsidR="009335A4" w:rsidRDefault="000667FD" w:rsidP="001D3B65">
      <w:pPr>
        <w:rPr>
          <w:rFonts w:ascii="Arial" w:hAnsi="Arial" w:cs="Arial"/>
        </w:rPr>
      </w:pPr>
      <w:r w:rsidRPr="00F671BB">
        <w:rPr>
          <w:rFonts w:ascii="Arial" w:hAnsi="Arial" w:cs="Arial"/>
        </w:rPr>
        <w:t xml:space="preserve">Prerequisites:  SW 160; SW 233; </w:t>
      </w:r>
      <w:r>
        <w:rPr>
          <w:rFonts w:ascii="Arial" w:hAnsi="Arial" w:cs="Arial"/>
        </w:rPr>
        <w:t xml:space="preserve">SW280; </w:t>
      </w:r>
      <w:r w:rsidRPr="00F671BB">
        <w:rPr>
          <w:rFonts w:ascii="Arial" w:hAnsi="Arial" w:cs="Arial"/>
        </w:rPr>
        <w:t xml:space="preserve">SW 330; SW 367; SW368; SW 369; SW 401; and SW 470; </w:t>
      </w:r>
      <w:proofErr w:type="spellStart"/>
      <w:r w:rsidRPr="00F671BB">
        <w:rPr>
          <w:rFonts w:ascii="Arial" w:hAnsi="Arial" w:cs="Arial"/>
        </w:rPr>
        <w:t>corequisite</w:t>
      </w:r>
      <w:proofErr w:type="spellEnd"/>
      <w:r w:rsidRPr="00F671BB">
        <w:rPr>
          <w:rFonts w:ascii="Arial" w:hAnsi="Arial" w:cs="Arial"/>
        </w:rPr>
        <w:t xml:space="preserve"> SW 471, or with permission of instructor.  Spring semester, senior year</w:t>
      </w:r>
    </w:p>
    <w:p w:rsidR="000667FD" w:rsidRPr="00F671BB" w:rsidRDefault="000667FD" w:rsidP="001D3B65">
      <w:pPr>
        <w:rPr>
          <w:rFonts w:ascii="Arial" w:hAnsi="Arial" w:cs="Arial"/>
        </w:rPr>
      </w:pPr>
      <w:r w:rsidRPr="00F671BB">
        <w:rPr>
          <w:rFonts w:ascii="Arial" w:hAnsi="Arial" w:cs="Arial"/>
        </w:rPr>
        <w:t>Professor McFarland (Social Work majors only).</w:t>
      </w:r>
    </w:p>
    <w:p w:rsidR="000667FD" w:rsidRDefault="000667FD" w:rsidP="000667FD">
      <w:pPr>
        <w:ind w:left="720"/>
        <w:rPr>
          <w:rFonts w:ascii="Arial" w:hAnsi="Arial" w:cs="Arial"/>
        </w:rPr>
      </w:pPr>
    </w:p>
    <w:p w:rsidR="00C6332C" w:rsidRDefault="00C6332C" w:rsidP="000667FD">
      <w:pPr>
        <w:ind w:left="720" w:hanging="720"/>
        <w:rPr>
          <w:rFonts w:ascii="Arial" w:hAnsi="Arial" w:cs="Arial"/>
          <w:b/>
        </w:rPr>
      </w:pPr>
    </w:p>
    <w:p w:rsidR="00C6332C" w:rsidRDefault="00C6332C" w:rsidP="000667FD">
      <w:pPr>
        <w:ind w:left="720" w:hanging="720"/>
        <w:rPr>
          <w:rFonts w:ascii="Arial" w:hAnsi="Arial" w:cs="Arial"/>
          <w:b/>
        </w:rPr>
      </w:pPr>
    </w:p>
    <w:p w:rsidR="00C6332C" w:rsidRDefault="00C6332C" w:rsidP="000667FD">
      <w:pPr>
        <w:ind w:left="720" w:hanging="720"/>
        <w:rPr>
          <w:rFonts w:ascii="Arial" w:hAnsi="Arial" w:cs="Arial"/>
          <w:b/>
        </w:rPr>
      </w:pPr>
    </w:p>
    <w:p w:rsidR="000667FD" w:rsidRDefault="000667FD" w:rsidP="000667FD">
      <w:pPr>
        <w:ind w:left="720" w:hanging="720"/>
        <w:rPr>
          <w:rFonts w:ascii="Arial" w:hAnsi="Arial" w:cs="Arial"/>
          <w:b/>
        </w:rPr>
      </w:pPr>
      <w:r w:rsidRPr="00784EC1">
        <w:rPr>
          <w:rFonts w:ascii="Arial" w:hAnsi="Arial" w:cs="Arial"/>
          <w:b/>
        </w:rPr>
        <w:lastRenderedPageBreak/>
        <w:t>Social Work Electives</w:t>
      </w:r>
    </w:p>
    <w:p w:rsidR="000667FD" w:rsidRPr="00784EC1" w:rsidRDefault="000667FD" w:rsidP="000667FD">
      <w:pPr>
        <w:ind w:left="720" w:hanging="720"/>
        <w:rPr>
          <w:rFonts w:ascii="Arial" w:hAnsi="Arial" w:cs="Arial"/>
          <w:b/>
        </w:rPr>
      </w:pPr>
    </w:p>
    <w:p w:rsidR="000667FD" w:rsidRDefault="000667FD" w:rsidP="000667FD">
      <w:pPr>
        <w:rPr>
          <w:rFonts w:ascii="Arial" w:hAnsi="Arial" w:cs="Arial"/>
        </w:rPr>
      </w:pPr>
      <w:r w:rsidRPr="006155C1">
        <w:rPr>
          <w:rFonts w:ascii="Arial" w:hAnsi="Arial" w:cs="Arial"/>
        </w:rPr>
        <w:t>In addition to the above courses, the Department of Social Work offers elective</w:t>
      </w:r>
      <w:r>
        <w:rPr>
          <w:rFonts w:ascii="Arial" w:hAnsi="Arial" w:cs="Arial"/>
        </w:rPr>
        <w:t>s</w:t>
      </w:r>
      <w:r w:rsidRPr="006155C1">
        <w:rPr>
          <w:rFonts w:ascii="Arial" w:hAnsi="Arial" w:cs="Arial"/>
        </w:rPr>
        <w:t xml:space="preserve"> and special topic courses as the students are interested and as faculty time is available. </w:t>
      </w:r>
      <w:r>
        <w:rPr>
          <w:rFonts w:ascii="Arial" w:hAnsi="Arial" w:cs="Arial"/>
        </w:rPr>
        <w:t>Although there are no required social work electives, students are encouraged to take electives dependent on their class schedule and their career goals. T</w:t>
      </w:r>
      <w:r w:rsidRPr="006155C1">
        <w:rPr>
          <w:rFonts w:ascii="Arial" w:hAnsi="Arial" w:cs="Arial"/>
        </w:rPr>
        <w:t xml:space="preserve">he </w:t>
      </w:r>
      <w:r>
        <w:rPr>
          <w:rFonts w:ascii="Arial" w:hAnsi="Arial" w:cs="Arial"/>
        </w:rPr>
        <w:t xml:space="preserve">social work elective </w:t>
      </w:r>
      <w:r w:rsidRPr="006155C1">
        <w:rPr>
          <w:rFonts w:ascii="Arial" w:hAnsi="Arial" w:cs="Arial"/>
        </w:rPr>
        <w:t>courses include:</w:t>
      </w:r>
    </w:p>
    <w:p w:rsidR="00D113BC" w:rsidRDefault="00D113BC" w:rsidP="000667FD">
      <w:pPr>
        <w:rPr>
          <w:rFonts w:ascii="Arial" w:hAnsi="Arial" w:cs="Arial"/>
        </w:rPr>
      </w:pPr>
    </w:p>
    <w:p w:rsidR="001A74E2" w:rsidRPr="006155C1" w:rsidRDefault="001A74E2" w:rsidP="001A74E2">
      <w:pPr>
        <w:rPr>
          <w:rFonts w:ascii="Arial" w:hAnsi="Arial" w:cs="Arial"/>
          <w:b/>
        </w:rPr>
      </w:pPr>
      <w:r>
        <w:rPr>
          <w:rFonts w:ascii="Arial" w:hAnsi="Arial" w:cs="Arial"/>
          <w:b/>
        </w:rPr>
        <w:t>SW 260</w:t>
      </w:r>
      <w:r w:rsidRPr="006155C1">
        <w:rPr>
          <w:rFonts w:ascii="Arial" w:hAnsi="Arial" w:cs="Arial"/>
          <w:b/>
        </w:rPr>
        <w:t xml:space="preserve">  International Social Development</w:t>
      </w:r>
    </w:p>
    <w:p w:rsidR="009335A4" w:rsidRDefault="00D04F32" w:rsidP="001A74E2">
      <w:pPr>
        <w:rPr>
          <w:rFonts w:ascii="Arial" w:hAnsi="Arial" w:cs="Arial"/>
          <w:szCs w:val="24"/>
        </w:rPr>
      </w:pPr>
      <w:r>
        <w:rPr>
          <w:rFonts w:ascii="Arial" w:hAnsi="Arial" w:cs="Arial"/>
          <w:szCs w:val="24"/>
        </w:rPr>
        <w:t xml:space="preserve"> 4 credits. </w:t>
      </w:r>
      <w:r w:rsidR="001A74E2" w:rsidRPr="006155C1">
        <w:rPr>
          <w:rFonts w:ascii="Arial" w:hAnsi="Arial" w:cs="Arial"/>
          <w:szCs w:val="24"/>
        </w:rPr>
        <w:t xml:space="preserve">A study of global issues focusing on social issues affecting the Global South. Issues to be examined will include AIDS/health care, </w:t>
      </w:r>
      <w:r w:rsidR="0045006E">
        <w:rPr>
          <w:rFonts w:ascii="Arial" w:hAnsi="Arial" w:cs="Arial"/>
          <w:szCs w:val="24"/>
        </w:rPr>
        <w:t>human trafficking</w:t>
      </w:r>
      <w:r w:rsidR="001A74E2" w:rsidRPr="006155C1">
        <w:rPr>
          <w:rFonts w:ascii="Arial" w:hAnsi="Arial" w:cs="Arial"/>
          <w:szCs w:val="24"/>
        </w:rPr>
        <w:t>, refugees, and poverty. The history and development of these issues, how culture of individual countries or regions affect the development and response, as well as future possibilities for resolution will be examined. Students will be actively involved in projects of their own design to help create solutions.</w:t>
      </w:r>
      <w:r w:rsidR="001A74E2">
        <w:rPr>
          <w:rFonts w:ascii="Arial" w:hAnsi="Arial" w:cs="Arial"/>
          <w:szCs w:val="24"/>
        </w:rPr>
        <w:t xml:space="preserve"> </w:t>
      </w:r>
    </w:p>
    <w:p w:rsidR="001A74E2" w:rsidRPr="006155C1" w:rsidRDefault="001A74E2" w:rsidP="001A74E2">
      <w:pPr>
        <w:rPr>
          <w:rFonts w:ascii="Arial" w:hAnsi="Arial" w:cs="Arial"/>
        </w:rPr>
      </w:pPr>
      <w:r>
        <w:rPr>
          <w:rFonts w:ascii="Arial" w:hAnsi="Arial" w:cs="Arial"/>
          <w:szCs w:val="24"/>
        </w:rPr>
        <w:t>Professor Mapp</w:t>
      </w:r>
    </w:p>
    <w:p w:rsidR="000667FD" w:rsidRPr="006155C1" w:rsidRDefault="000667FD" w:rsidP="000667FD">
      <w:pPr>
        <w:rPr>
          <w:rFonts w:ascii="Arial" w:hAnsi="Arial" w:cs="Arial"/>
        </w:rPr>
      </w:pPr>
      <w:r w:rsidRPr="006155C1">
        <w:rPr>
          <w:rFonts w:ascii="Arial" w:hAnsi="Arial" w:cs="Arial"/>
        </w:rPr>
        <w:tab/>
      </w:r>
    </w:p>
    <w:p w:rsidR="000667FD" w:rsidRPr="006155C1" w:rsidRDefault="000667FD" w:rsidP="000667FD">
      <w:pPr>
        <w:ind w:left="720" w:hanging="720"/>
        <w:rPr>
          <w:rFonts w:ascii="Arial" w:hAnsi="Arial" w:cs="Arial"/>
          <w:b/>
        </w:rPr>
      </w:pPr>
      <w:r w:rsidRPr="006155C1">
        <w:rPr>
          <w:rFonts w:ascii="Arial" w:hAnsi="Arial" w:cs="Arial"/>
          <w:b/>
        </w:rPr>
        <w:t>SW 339  Human Sexuality</w:t>
      </w:r>
    </w:p>
    <w:p w:rsidR="009335A4" w:rsidRDefault="000667FD" w:rsidP="000667FD">
      <w:pPr>
        <w:ind w:hanging="720"/>
        <w:rPr>
          <w:rFonts w:ascii="Arial" w:hAnsi="Arial" w:cs="Arial"/>
        </w:rPr>
      </w:pPr>
      <w:r>
        <w:rPr>
          <w:rFonts w:ascii="Arial" w:hAnsi="Arial" w:cs="Arial"/>
        </w:rPr>
        <w:tab/>
      </w:r>
      <w:r w:rsidRPr="006155C1">
        <w:rPr>
          <w:rFonts w:ascii="Arial" w:hAnsi="Arial" w:cs="Arial"/>
        </w:rPr>
        <w:t xml:space="preserve">4 credits.  </w:t>
      </w:r>
      <w:r>
        <w:rPr>
          <w:rFonts w:ascii="Arial" w:hAnsi="Arial" w:cs="Arial"/>
        </w:rPr>
        <w:t xml:space="preserve">This course focuses on the socio-historical aspects of sexuality, survey and experimental research, and attitudes towards sexuality. It will deal with facts and myths, and present information designed to make the participants better able, both in attitude and cognition, to deal with issues in the area of human sexuality. Sexual issues related to gender, sexual </w:t>
      </w:r>
      <w:r w:rsidR="00C05CE5">
        <w:rPr>
          <w:rFonts w:ascii="Arial" w:hAnsi="Arial" w:cs="Arial"/>
        </w:rPr>
        <w:t xml:space="preserve">orientation, class, and ethnic </w:t>
      </w:r>
      <w:r>
        <w:rPr>
          <w:rFonts w:ascii="Arial" w:hAnsi="Arial" w:cs="Arial"/>
        </w:rPr>
        <w:t xml:space="preserve">background will be addressed. </w:t>
      </w:r>
      <w:r w:rsidRPr="006155C1">
        <w:rPr>
          <w:rFonts w:ascii="Arial" w:hAnsi="Arial" w:cs="Arial"/>
        </w:rPr>
        <w:t xml:space="preserve"> </w:t>
      </w:r>
    </w:p>
    <w:p w:rsidR="001A1A94" w:rsidRDefault="0045006E" w:rsidP="004D4A53">
      <w:pPr>
        <w:rPr>
          <w:rFonts w:ascii="Arial" w:hAnsi="Arial" w:cs="Arial"/>
        </w:rPr>
      </w:pPr>
      <w:r>
        <w:rPr>
          <w:rFonts w:ascii="Arial" w:hAnsi="Arial" w:cs="Arial"/>
        </w:rPr>
        <w:t>Professor McFarland</w:t>
      </w:r>
    </w:p>
    <w:p w:rsidR="000D13B3" w:rsidRDefault="000D13B3" w:rsidP="000667FD">
      <w:pPr>
        <w:rPr>
          <w:rFonts w:ascii="Arial" w:hAnsi="Arial" w:cs="Arial"/>
          <w:b/>
        </w:rPr>
      </w:pPr>
    </w:p>
    <w:p w:rsidR="000667FD" w:rsidRDefault="000667FD" w:rsidP="000667FD">
      <w:pPr>
        <w:rPr>
          <w:rFonts w:ascii="Arial" w:hAnsi="Arial" w:cs="Arial"/>
          <w:b/>
        </w:rPr>
      </w:pPr>
      <w:r w:rsidRPr="006155C1">
        <w:rPr>
          <w:rFonts w:ascii="Arial" w:hAnsi="Arial" w:cs="Arial"/>
          <w:b/>
        </w:rPr>
        <w:t>SW 344  Aging: Social Responses and Implications</w:t>
      </w:r>
    </w:p>
    <w:p w:rsidR="009335A4" w:rsidRDefault="000667FD" w:rsidP="000667FD">
      <w:pPr>
        <w:rPr>
          <w:rFonts w:ascii="Arial" w:hAnsi="Arial" w:cs="Arial"/>
        </w:rPr>
      </w:pPr>
      <w:r w:rsidRPr="006155C1">
        <w:rPr>
          <w:rFonts w:ascii="Arial" w:hAnsi="Arial" w:cs="Arial"/>
        </w:rPr>
        <w:t>4 credits.</w:t>
      </w:r>
      <w:r>
        <w:rPr>
          <w:rFonts w:ascii="Arial" w:hAnsi="Arial" w:cs="Arial"/>
        </w:rPr>
        <w:t xml:space="preserve"> </w:t>
      </w:r>
      <w:r w:rsidRPr="004C7E7E">
        <w:rPr>
          <w:rFonts w:ascii="Arial" w:hAnsi="Arial" w:cs="Arial"/>
        </w:rPr>
        <w:t xml:space="preserve">This course will examine the needs and concerns of the elderly from a social, cultural, physiological and emotional perspective. Emphasis will be placed on understanding the normative changes associated with the aging process, as well as the ways in which those changes are experienced personally. Societal institutions and programs that impact the elderly will be explored. Special consideration will be given to factors of human diversity: racial groups, ethnic groups, gender and sexual orientation. Students will be presented with specialized knowledge, skills, and intervention techniques for working with older adults. Students will also have the opportunity to practice these skills and utilize their knowledge by participating in service-learning opportunities with the elderly population. </w:t>
      </w:r>
      <w:r w:rsidRPr="006155C1">
        <w:rPr>
          <w:rFonts w:ascii="Arial" w:hAnsi="Arial" w:cs="Arial"/>
        </w:rPr>
        <w:t xml:space="preserve">Field trips to community agencies and 10 service learning hours required.  </w:t>
      </w:r>
    </w:p>
    <w:p w:rsidR="000667FD" w:rsidRDefault="0045006E" w:rsidP="000667FD">
      <w:pPr>
        <w:rPr>
          <w:rFonts w:ascii="Arial" w:hAnsi="Arial" w:cs="Arial"/>
        </w:rPr>
      </w:pPr>
      <w:r>
        <w:rPr>
          <w:rFonts w:ascii="Arial" w:hAnsi="Arial" w:cs="Arial"/>
        </w:rPr>
        <w:t>Professor McFarland</w:t>
      </w:r>
    </w:p>
    <w:p w:rsidR="00D113BC" w:rsidRDefault="00D113BC" w:rsidP="000667FD">
      <w:pPr>
        <w:rPr>
          <w:rFonts w:ascii="Arial" w:hAnsi="Arial" w:cs="Arial"/>
        </w:rPr>
      </w:pPr>
    </w:p>
    <w:p w:rsidR="00BA5124" w:rsidRDefault="00BA5124" w:rsidP="000667FD">
      <w:pPr>
        <w:rPr>
          <w:rFonts w:ascii="Arial" w:hAnsi="Arial" w:cs="Arial"/>
          <w:b/>
        </w:rPr>
      </w:pPr>
      <w:r>
        <w:rPr>
          <w:rFonts w:ascii="Arial" w:hAnsi="Arial" w:cs="Arial"/>
          <w:b/>
        </w:rPr>
        <w:t>SW 345  Irish Perspective on Issues of Social Welfare and Education</w:t>
      </w:r>
    </w:p>
    <w:p w:rsidR="00BA5124" w:rsidRDefault="00BA5124" w:rsidP="000667FD">
      <w:pPr>
        <w:rPr>
          <w:rFonts w:ascii="Arial" w:hAnsi="Arial" w:cs="Arial"/>
        </w:rPr>
      </w:pPr>
      <w:r>
        <w:rPr>
          <w:rFonts w:ascii="Arial" w:hAnsi="Arial" w:cs="Arial"/>
        </w:rPr>
        <w:t>3 credits.  This course is comprised of a fourteen-day international trip to the Republic of Ireland and Northern Ireland.  Students will gain an understanding of: cultural differences; history; politics</w:t>
      </w:r>
      <w:r w:rsidR="009B0014">
        <w:rPr>
          <w:rFonts w:ascii="Arial" w:hAnsi="Arial" w:cs="Arial"/>
        </w:rPr>
        <w:t xml:space="preserve">; </w:t>
      </w:r>
      <w:r>
        <w:rPr>
          <w:rFonts w:ascii="Arial" w:hAnsi="Arial" w:cs="Arial"/>
        </w:rPr>
        <w:t xml:space="preserve">educational systems and social service delivery network in Ireland through this international experience.  This course emphasizes service-learning and reflection.  This course is open to all majors </w:t>
      </w:r>
      <w:r w:rsidR="0045006E">
        <w:rPr>
          <w:rFonts w:ascii="Arial" w:hAnsi="Arial" w:cs="Arial"/>
        </w:rPr>
        <w:t>upon approval by the instructor</w:t>
      </w:r>
    </w:p>
    <w:p w:rsidR="008A234B" w:rsidRDefault="008A234B" w:rsidP="000667FD">
      <w:pPr>
        <w:rPr>
          <w:rFonts w:ascii="Arial" w:hAnsi="Arial" w:cs="Arial"/>
        </w:rPr>
      </w:pPr>
      <w:r>
        <w:rPr>
          <w:rFonts w:ascii="Arial" w:hAnsi="Arial" w:cs="Arial"/>
        </w:rPr>
        <w:t>Professor McFarland</w:t>
      </w:r>
    </w:p>
    <w:p w:rsidR="00BA5124" w:rsidRPr="00BA5124" w:rsidRDefault="00BA5124" w:rsidP="000667FD">
      <w:pPr>
        <w:rPr>
          <w:rFonts w:ascii="Arial" w:hAnsi="Arial" w:cs="Arial"/>
        </w:rPr>
      </w:pPr>
    </w:p>
    <w:p w:rsidR="00D113BC" w:rsidRPr="006B2A1B" w:rsidRDefault="00D113BC" w:rsidP="00D113BC">
      <w:pPr>
        <w:rPr>
          <w:rFonts w:ascii="Arial" w:hAnsi="Arial" w:cs="Arial"/>
          <w:b/>
          <w:szCs w:val="24"/>
        </w:rPr>
      </w:pPr>
      <w:r w:rsidRPr="006B2A1B">
        <w:rPr>
          <w:rFonts w:ascii="Arial" w:hAnsi="Arial" w:cs="Arial"/>
          <w:b/>
          <w:szCs w:val="24"/>
        </w:rPr>
        <w:t>SW346 Exploring the Culture and Social Services of Vietnam</w:t>
      </w:r>
    </w:p>
    <w:p w:rsidR="009335A4" w:rsidRDefault="00D113BC" w:rsidP="00D113BC">
      <w:pPr>
        <w:rPr>
          <w:rFonts w:ascii="Arial" w:hAnsi="Arial" w:cs="Arial"/>
          <w:szCs w:val="24"/>
        </w:rPr>
      </w:pPr>
      <w:r w:rsidRPr="006B2A1B">
        <w:rPr>
          <w:rFonts w:ascii="Arial" w:hAnsi="Arial" w:cs="Arial"/>
          <w:szCs w:val="24"/>
        </w:rPr>
        <w:t>2 credits</w:t>
      </w:r>
      <w:r>
        <w:rPr>
          <w:rFonts w:ascii="Arial" w:hAnsi="Arial" w:cs="Arial"/>
          <w:szCs w:val="24"/>
        </w:rPr>
        <w:t xml:space="preserve">. </w:t>
      </w:r>
      <w:r w:rsidRPr="006B2A1B">
        <w:rPr>
          <w:rFonts w:ascii="Arial" w:hAnsi="Arial" w:cs="Arial"/>
          <w:szCs w:val="24"/>
        </w:rPr>
        <w:t xml:space="preserve">This course serves as an introduction to the history and culture of Vietnam as it relates to the social problems and social services in modern-day Vietnam.  Lectures will provide background on social services and non-profit organizations, specifically Brittany’s Hope Foundation.  Class periods will focus on the Vietnam War and development of basic language and communication skills.  Later class periods will focus on the development of appropriate age and ability level activities for the </w:t>
      </w:r>
      <w:r w:rsidRPr="006B2A1B">
        <w:rPr>
          <w:rFonts w:ascii="Arial" w:hAnsi="Arial" w:cs="Arial"/>
          <w:szCs w:val="24"/>
        </w:rPr>
        <w:lastRenderedPageBreak/>
        <w:t>children.  Finally, there will be a focus on successful fundraising strategies. The course is a prerequisite for students participating in the May-term Service Learning Trip to Vietnam.</w:t>
      </w:r>
    </w:p>
    <w:p w:rsidR="00D113BC" w:rsidRPr="006B2A1B" w:rsidRDefault="00D113BC" w:rsidP="00D113BC">
      <w:pPr>
        <w:rPr>
          <w:rFonts w:ascii="Arial" w:hAnsi="Arial" w:cs="Arial"/>
          <w:szCs w:val="24"/>
        </w:rPr>
      </w:pPr>
      <w:r>
        <w:rPr>
          <w:rFonts w:ascii="Arial" w:hAnsi="Arial" w:cs="Arial"/>
          <w:szCs w:val="24"/>
        </w:rPr>
        <w:t xml:space="preserve">Professors McFarland. </w:t>
      </w:r>
    </w:p>
    <w:p w:rsidR="00D113BC" w:rsidRPr="006B2A1B" w:rsidRDefault="00D113BC" w:rsidP="00D113BC">
      <w:pPr>
        <w:rPr>
          <w:rFonts w:ascii="Arial" w:hAnsi="Arial" w:cs="Arial"/>
          <w:szCs w:val="24"/>
        </w:rPr>
      </w:pPr>
    </w:p>
    <w:p w:rsidR="00D113BC" w:rsidRPr="006B2A1B" w:rsidRDefault="00D113BC" w:rsidP="00D113BC">
      <w:pPr>
        <w:rPr>
          <w:rFonts w:ascii="Arial" w:hAnsi="Arial" w:cs="Arial"/>
          <w:b/>
          <w:szCs w:val="24"/>
        </w:rPr>
      </w:pPr>
      <w:r w:rsidRPr="006B2A1B">
        <w:rPr>
          <w:rFonts w:ascii="Arial" w:hAnsi="Arial" w:cs="Arial"/>
          <w:b/>
          <w:szCs w:val="24"/>
        </w:rPr>
        <w:t>SW 347 May Term in Vietnam</w:t>
      </w:r>
    </w:p>
    <w:p w:rsidR="00D113BC" w:rsidRDefault="00D113BC" w:rsidP="00D113BC">
      <w:pPr>
        <w:rPr>
          <w:rFonts w:ascii="Arial" w:hAnsi="Arial" w:cs="Arial"/>
          <w:szCs w:val="24"/>
        </w:rPr>
      </w:pPr>
      <w:r w:rsidRPr="006B2A1B">
        <w:rPr>
          <w:rFonts w:ascii="Arial" w:hAnsi="Arial" w:cs="Arial"/>
          <w:szCs w:val="24"/>
        </w:rPr>
        <w:t>2 credits</w:t>
      </w:r>
      <w:r>
        <w:rPr>
          <w:rFonts w:ascii="Arial" w:hAnsi="Arial" w:cs="Arial"/>
          <w:szCs w:val="24"/>
        </w:rPr>
        <w:t>. T</w:t>
      </w:r>
      <w:r w:rsidRPr="006B2A1B">
        <w:rPr>
          <w:rFonts w:ascii="Arial" w:hAnsi="Arial" w:cs="Arial"/>
          <w:szCs w:val="24"/>
        </w:rPr>
        <w:t>his course is comprised of a seventeen-day international trip to Vietnam. Students will have the opportunity to examine issues of culture, poverty, social development, and the needs of orphaned children in Vietnam through direct service learning, lectures, and reflective sessions.</w:t>
      </w:r>
      <w:r>
        <w:rPr>
          <w:rFonts w:ascii="Arial" w:hAnsi="Arial" w:cs="Arial"/>
          <w:szCs w:val="24"/>
        </w:rPr>
        <w:t xml:space="preserve"> Professors McFarland </w:t>
      </w:r>
    </w:p>
    <w:p w:rsidR="0045006E" w:rsidRDefault="0045006E" w:rsidP="00D113BC">
      <w:pPr>
        <w:rPr>
          <w:rFonts w:ascii="Arial" w:hAnsi="Arial" w:cs="Arial"/>
          <w:b/>
        </w:rPr>
      </w:pPr>
    </w:p>
    <w:p w:rsidR="000667FD" w:rsidRPr="00D113BC" w:rsidRDefault="000667FD" w:rsidP="00D113BC">
      <w:pPr>
        <w:rPr>
          <w:rFonts w:ascii="Arial" w:hAnsi="Arial" w:cs="Arial"/>
          <w:szCs w:val="24"/>
        </w:rPr>
      </w:pPr>
      <w:r w:rsidRPr="006155C1">
        <w:rPr>
          <w:rFonts w:ascii="Arial" w:hAnsi="Arial" w:cs="Arial"/>
          <w:b/>
        </w:rPr>
        <w:t>SW 355  Women in Society</w:t>
      </w:r>
    </w:p>
    <w:p w:rsidR="009335A4" w:rsidRDefault="000667FD" w:rsidP="000667FD">
      <w:pPr>
        <w:rPr>
          <w:rFonts w:ascii="Arial" w:hAnsi="Arial" w:cs="Arial"/>
        </w:rPr>
      </w:pPr>
      <w:r w:rsidRPr="006155C1">
        <w:rPr>
          <w:rFonts w:ascii="Arial" w:hAnsi="Arial" w:cs="Arial"/>
        </w:rPr>
        <w:t>4 credits.  A systemic view of women in our society is provided, including emphasis on the socialization of women, women’s roles historically and in major social institutions, sexism and the feminist movement.  Feminist social work practice and its connection to feminist ideology theory is explor</w:t>
      </w:r>
      <w:r w:rsidR="001A74E2">
        <w:rPr>
          <w:rFonts w:ascii="Arial" w:hAnsi="Arial" w:cs="Arial"/>
        </w:rPr>
        <w:t xml:space="preserve">ed.  </w:t>
      </w:r>
    </w:p>
    <w:p w:rsidR="000667FD" w:rsidRDefault="001A74E2" w:rsidP="000667FD">
      <w:pPr>
        <w:rPr>
          <w:rFonts w:ascii="Arial" w:hAnsi="Arial" w:cs="Arial"/>
        </w:rPr>
      </w:pPr>
      <w:r>
        <w:rPr>
          <w:rFonts w:ascii="Arial" w:hAnsi="Arial" w:cs="Arial"/>
        </w:rPr>
        <w:t xml:space="preserve">Professors </w:t>
      </w:r>
      <w:r w:rsidR="0045006E">
        <w:rPr>
          <w:rFonts w:ascii="Arial" w:hAnsi="Arial" w:cs="Arial"/>
        </w:rPr>
        <w:t>Kanenberg</w:t>
      </w:r>
      <w:r>
        <w:rPr>
          <w:rFonts w:ascii="Arial" w:hAnsi="Arial" w:cs="Arial"/>
        </w:rPr>
        <w:t xml:space="preserve"> and Mapp</w:t>
      </w:r>
    </w:p>
    <w:p w:rsidR="0052002A" w:rsidRDefault="0052002A" w:rsidP="000667FD">
      <w:pPr>
        <w:ind w:left="720" w:hanging="720"/>
        <w:rPr>
          <w:rFonts w:ascii="Arial" w:hAnsi="Arial" w:cs="Arial"/>
          <w:b/>
        </w:rPr>
      </w:pPr>
    </w:p>
    <w:p w:rsidR="000667FD" w:rsidRPr="006155C1" w:rsidRDefault="000667FD" w:rsidP="000667FD">
      <w:pPr>
        <w:ind w:left="720" w:hanging="720"/>
        <w:rPr>
          <w:rFonts w:ascii="Arial" w:hAnsi="Arial" w:cs="Arial"/>
          <w:b/>
        </w:rPr>
      </w:pPr>
      <w:r w:rsidRPr="006155C1">
        <w:rPr>
          <w:rFonts w:ascii="Arial" w:hAnsi="Arial" w:cs="Arial"/>
          <w:b/>
        </w:rPr>
        <w:t>SW 357  Child Welfare</w:t>
      </w:r>
    </w:p>
    <w:p w:rsidR="009335A4" w:rsidRDefault="000667FD" w:rsidP="000667FD">
      <w:pPr>
        <w:rPr>
          <w:rFonts w:ascii="Arial" w:hAnsi="Arial" w:cs="Arial"/>
        </w:rPr>
      </w:pPr>
      <w:r w:rsidRPr="006155C1">
        <w:rPr>
          <w:rFonts w:ascii="Arial" w:hAnsi="Arial" w:cs="Arial"/>
        </w:rPr>
        <w:t xml:space="preserve">4 credits.  </w:t>
      </w:r>
      <w:r>
        <w:rPr>
          <w:rFonts w:ascii="Arial" w:hAnsi="Arial" w:cs="Arial"/>
        </w:rPr>
        <w:t>A study of ethic, cultural, and economic problems as they relate to children, the services available to combat those problems, and the legal and legislative aspects of child welfare</w:t>
      </w:r>
      <w:r w:rsidRPr="006155C1">
        <w:rPr>
          <w:rFonts w:ascii="Arial" w:hAnsi="Arial" w:cs="Arial"/>
        </w:rPr>
        <w:t>.</w:t>
      </w:r>
      <w:r>
        <w:rPr>
          <w:rFonts w:ascii="Arial" w:hAnsi="Arial" w:cs="Arial"/>
        </w:rPr>
        <w:t xml:space="preserve"> This course focuses on the spectrum of services to support, supplement or substitute for the care traditionally given by biological parents. An exploration of the rights, problems, and needs of children and how to confront the underlying social, political, and economic issues will be addresses. Consideration will be given to issues of diversity: racial and ethnic groups, gender, and sexual orientation and how the </w:t>
      </w:r>
      <w:smartTag w:uri="urn:schemas-microsoft-com:office:smarttags" w:element="country-region">
        <w:r>
          <w:rPr>
            <w:rFonts w:ascii="Arial" w:hAnsi="Arial" w:cs="Arial"/>
          </w:rPr>
          <w:t>USA</w:t>
        </w:r>
      </w:smartTag>
      <w:r>
        <w:rPr>
          <w:rFonts w:ascii="Arial" w:hAnsi="Arial" w:cs="Arial"/>
        </w:rPr>
        <w:t xml:space="preserve"> and </w:t>
      </w:r>
      <w:smartTag w:uri="urn:schemas-microsoft-com:office:smarttags" w:element="place">
        <w:smartTag w:uri="urn:schemas-microsoft-com:office:smarttags" w:element="State">
          <w:r>
            <w:rPr>
              <w:rFonts w:ascii="Arial" w:hAnsi="Arial" w:cs="Arial"/>
            </w:rPr>
            <w:t>Pennsylvania</w:t>
          </w:r>
        </w:smartTag>
      </w:smartTag>
      <w:r>
        <w:rPr>
          <w:rFonts w:ascii="Arial" w:hAnsi="Arial" w:cs="Arial"/>
        </w:rPr>
        <w:t xml:space="preserve"> policies and programs compare to those of other societies. </w:t>
      </w:r>
      <w:r w:rsidRPr="006155C1">
        <w:rPr>
          <w:rFonts w:ascii="Arial" w:hAnsi="Arial" w:cs="Arial"/>
        </w:rPr>
        <w:t xml:space="preserve"> </w:t>
      </w:r>
    </w:p>
    <w:p w:rsidR="000667FD" w:rsidRPr="006155C1" w:rsidRDefault="000667FD" w:rsidP="000667FD">
      <w:pPr>
        <w:rPr>
          <w:rFonts w:ascii="Arial" w:hAnsi="Arial" w:cs="Arial"/>
        </w:rPr>
      </w:pPr>
      <w:r w:rsidRPr="006155C1">
        <w:rPr>
          <w:rFonts w:ascii="Arial" w:hAnsi="Arial" w:cs="Arial"/>
        </w:rPr>
        <w:t>Professor Gadsden.</w:t>
      </w:r>
    </w:p>
    <w:p w:rsidR="000667FD" w:rsidRPr="006155C1" w:rsidRDefault="000667FD" w:rsidP="000667FD">
      <w:pPr>
        <w:rPr>
          <w:rFonts w:ascii="Arial" w:hAnsi="Arial" w:cs="Arial"/>
        </w:rPr>
      </w:pPr>
    </w:p>
    <w:p w:rsidR="000667FD" w:rsidRPr="006155C1" w:rsidRDefault="000667FD" w:rsidP="000667FD">
      <w:pPr>
        <w:rPr>
          <w:rFonts w:ascii="Arial" w:hAnsi="Arial" w:cs="Arial"/>
          <w:b/>
        </w:rPr>
      </w:pPr>
      <w:r w:rsidRPr="006155C1">
        <w:rPr>
          <w:rFonts w:ascii="Arial" w:hAnsi="Arial" w:cs="Arial"/>
          <w:b/>
        </w:rPr>
        <w:t>SW 366  Addiction and Society</w:t>
      </w:r>
    </w:p>
    <w:p w:rsidR="009335A4" w:rsidRDefault="000667FD" w:rsidP="000667FD">
      <w:pPr>
        <w:jc w:val="both"/>
      </w:pPr>
      <w:r w:rsidRPr="006155C1">
        <w:rPr>
          <w:rFonts w:ascii="Arial" w:hAnsi="Arial" w:cs="Arial"/>
        </w:rPr>
        <w:t xml:space="preserve">4 credits.  </w:t>
      </w:r>
      <w:r w:rsidRPr="00E83D24">
        <w:rPr>
          <w:rFonts w:ascii="Arial" w:hAnsi="Arial" w:cs="Arial"/>
        </w:rPr>
        <w:t>This course will provide an overview of the historical and contemporary role of drugs in society emphasizing the physical, social, and emotional consequences of alcohol and other drug abuse and addiction within a general systems theory framework. Topics covered will include disease etiology, physiological aspects of addiction, consequences of drug use, major categories of drugs, treatment approaches, recovery, advocacy and public policy. Students will learn how addicted individuals are impacted by the stigma and discrimination that surround the disease and will be introduced to advocacy efforts used to influence public policy</w:t>
      </w:r>
      <w:r>
        <w:t xml:space="preserve">. </w:t>
      </w:r>
    </w:p>
    <w:p w:rsidR="000667FD" w:rsidRDefault="000667FD" w:rsidP="000667FD">
      <w:pPr>
        <w:jc w:val="both"/>
        <w:rPr>
          <w:rFonts w:ascii="Arial" w:hAnsi="Arial" w:cs="Arial"/>
        </w:rPr>
      </w:pPr>
      <w:r w:rsidRPr="009C5BA1">
        <w:rPr>
          <w:rFonts w:ascii="Arial" w:hAnsi="Arial" w:cs="Arial"/>
        </w:rPr>
        <w:t xml:space="preserve">Professor </w:t>
      </w:r>
      <w:r w:rsidR="00F00D15">
        <w:rPr>
          <w:rFonts w:ascii="Arial" w:hAnsi="Arial" w:cs="Arial"/>
        </w:rPr>
        <w:t>Nieves</w:t>
      </w:r>
    </w:p>
    <w:p w:rsidR="00D04F32" w:rsidRDefault="00D04F32" w:rsidP="000667FD">
      <w:pPr>
        <w:jc w:val="both"/>
        <w:rPr>
          <w:rFonts w:ascii="Arial" w:hAnsi="Arial" w:cs="Arial"/>
        </w:rPr>
      </w:pPr>
    </w:p>
    <w:p w:rsidR="000667FD" w:rsidRPr="006155C1" w:rsidRDefault="000667FD" w:rsidP="000667FD">
      <w:pPr>
        <w:ind w:left="720" w:hanging="720"/>
        <w:rPr>
          <w:rFonts w:ascii="Arial" w:hAnsi="Arial" w:cs="Arial"/>
          <w:b/>
        </w:rPr>
      </w:pPr>
      <w:r w:rsidRPr="006155C1">
        <w:rPr>
          <w:rFonts w:ascii="Arial" w:hAnsi="Arial" w:cs="Arial"/>
          <w:b/>
        </w:rPr>
        <w:t>SW 400  Senior Honors Project (by invitation only)</w:t>
      </w:r>
    </w:p>
    <w:p w:rsidR="00F00D15" w:rsidRDefault="000667FD" w:rsidP="000667FD">
      <w:pPr>
        <w:rPr>
          <w:rFonts w:ascii="Arial" w:hAnsi="Arial" w:cs="Arial"/>
        </w:rPr>
      </w:pPr>
      <w:r>
        <w:rPr>
          <w:rFonts w:ascii="Arial" w:hAnsi="Arial" w:cs="Arial"/>
        </w:rPr>
        <w:t>2</w:t>
      </w:r>
      <w:r w:rsidRPr="006155C1">
        <w:rPr>
          <w:rFonts w:ascii="Arial" w:hAnsi="Arial" w:cs="Arial"/>
        </w:rPr>
        <w:t xml:space="preserve">-4 credits.  Students who have been invited to and accepted to participate in the Honors in the Discipline Program may register for this course </w:t>
      </w:r>
      <w:r>
        <w:rPr>
          <w:rFonts w:ascii="Arial" w:hAnsi="Arial" w:cs="Arial"/>
        </w:rPr>
        <w:t xml:space="preserve">over two semesters. </w:t>
      </w:r>
      <w:r w:rsidRPr="0013110C">
        <w:rPr>
          <w:rFonts w:ascii="Arial" w:hAnsi="Arial" w:cs="Arial"/>
        </w:rPr>
        <w:t xml:space="preserve">Completion of this course does not assure recognition for Honors in the Discipline.  Prerequisite: invitation to Honors in the Discipline program.  </w:t>
      </w:r>
    </w:p>
    <w:p w:rsidR="000667FD" w:rsidRPr="0013110C" w:rsidRDefault="000667FD" w:rsidP="000667FD">
      <w:pPr>
        <w:rPr>
          <w:rFonts w:ascii="Arial" w:hAnsi="Arial" w:cs="Arial"/>
        </w:rPr>
      </w:pPr>
      <w:r w:rsidRPr="0013110C">
        <w:rPr>
          <w:rFonts w:ascii="Arial" w:hAnsi="Arial" w:cs="Arial"/>
        </w:rPr>
        <w:t>Professor Mapp</w:t>
      </w:r>
    </w:p>
    <w:p w:rsidR="00F00D15" w:rsidRDefault="00F00D15" w:rsidP="000667FD">
      <w:pPr>
        <w:rPr>
          <w:rFonts w:ascii="Arial" w:hAnsi="Arial" w:cs="Arial"/>
          <w:b/>
        </w:rPr>
      </w:pPr>
    </w:p>
    <w:p w:rsidR="00CB344D" w:rsidRPr="0093166C" w:rsidRDefault="0093166C" w:rsidP="0016581A">
      <w:pPr>
        <w:rPr>
          <w:rFonts w:ascii="Arial" w:hAnsi="Arial" w:cs="Arial"/>
          <w:b/>
        </w:rPr>
      </w:pPr>
      <w:r>
        <w:rPr>
          <w:rFonts w:ascii="Arial" w:hAnsi="Arial" w:cs="Arial"/>
          <w:b/>
        </w:rPr>
        <w:t xml:space="preserve">Field Instruction </w:t>
      </w:r>
    </w:p>
    <w:p w:rsidR="00CB344D" w:rsidRPr="001B55D6" w:rsidRDefault="00CB344D">
      <w:pPr>
        <w:jc w:val="both"/>
        <w:rPr>
          <w:rFonts w:ascii="Arial" w:hAnsi="Arial" w:cs="Arial"/>
        </w:rPr>
      </w:pPr>
    </w:p>
    <w:p w:rsidR="00CB344D" w:rsidRPr="001B55D6" w:rsidRDefault="00CB344D" w:rsidP="00837B0E">
      <w:pPr>
        <w:rPr>
          <w:rFonts w:ascii="Arial" w:hAnsi="Arial" w:cs="Arial"/>
        </w:rPr>
      </w:pPr>
      <w:r w:rsidRPr="001B55D6">
        <w:rPr>
          <w:rFonts w:ascii="Arial" w:hAnsi="Arial" w:cs="Arial"/>
        </w:rPr>
        <w:t>Field Instruction (SW 470, SW 471) is required of all senior social work majors.  In order to register for the field, the student must:</w:t>
      </w:r>
    </w:p>
    <w:p w:rsidR="00CB344D" w:rsidRPr="001B55D6" w:rsidRDefault="00CB344D" w:rsidP="00837B0E">
      <w:pPr>
        <w:rPr>
          <w:rFonts w:ascii="Arial" w:hAnsi="Arial" w:cs="Arial"/>
        </w:rPr>
      </w:pPr>
    </w:p>
    <w:p w:rsidR="00CB344D" w:rsidRPr="001B55D6" w:rsidRDefault="00CB344D" w:rsidP="00837B0E">
      <w:pPr>
        <w:rPr>
          <w:rFonts w:ascii="Arial" w:hAnsi="Arial" w:cs="Arial"/>
        </w:rPr>
      </w:pPr>
      <w:r w:rsidRPr="001B55D6">
        <w:rPr>
          <w:rFonts w:ascii="Arial" w:hAnsi="Arial" w:cs="Arial"/>
        </w:rPr>
        <w:lastRenderedPageBreak/>
        <w:tab/>
        <w:t>- be an accepted Social Work major</w:t>
      </w:r>
    </w:p>
    <w:p w:rsidR="009330DA" w:rsidRPr="001B55D6" w:rsidRDefault="00CB344D" w:rsidP="00837B0E">
      <w:pPr>
        <w:ind w:left="900" w:hanging="180"/>
        <w:rPr>
          <w:rFonts w:ascii="Arial" w:hAnsi="Arial" w:cs="Arial"/>
        </w:rPr>
      </w:pPr>
      <w:r w:rsidRPr="001B55D6">
        <w:rPr>
          <w:rFonts w:ascii="Arial" w:hAnsi="Arial" w:cs="Arial"/>
        </w:rPr>
        <w:t xml:space="preserve">- have completed all required </w:t>
      </w:r>
      <w:r w:rsidR="007206B7">
        <w:rPr>
          <w:rFonts w:ascii="Arial" w:hAnsi="Arial" w:cs="Arial"/>
        </w:rPr>
        <w:t>social work</w:t>
      </w:r>
      <w:r w:rsidRPr="001B55D6">
        <w:rPr>
          <w:rFonts w:ascii="Arial" w:hAnsi="Arial" w:cs="Arial"/>
        </w:rPr>
        <w:t xml:space="preserve"> courses with grades of </w:t>
      </w:r>
      <w:r w:rsidR="009330DA" w:rsidRPr="001B55D6">
        <w:rPr>
          <w:rFonts w:ascii="Arial" w:hAnsi="Arial" w:cs="Arial"/>
        </w:rPr>
        <w:t xml:space="preserve"> “C”</w:t>
      </w:r>
      <w:r w:rsidR="00837B0E">
        <w:rPr>
          <w:rFonts w:ascii="Arial" w:hAnsi="Arial" w:cs="Arial"/>
        </w:rPr>
        <w:t xml:space="preserve"> </w:t>
      </w:r>
      <w:r w:rsidR="009330DA" w:rsidRPr="001B55D6">
        <w:rPr>
          <w:rFonts w:ascii="Arial" w:hAnsi="Arial" w:cs="Arial"/>
        </w:rPr>
        <w:t>or higher</w:t>
      </w:r>
    </w:p>
    <w:p w:rsidR="00CB344D" w:rsidRPr="001B55D6" w:rsidRDefault="00CB344D" w:rsidP="00837B0E">
      <w:pPr>
        <w:rPr>
          <w:rFonts w:ascii="Arial" w:hAnsi="Arial" w:cs="Arial"/>
        </w:rPr>
      </w:pPr>
      <w:r w:rsidRPr="001B55D6">
        <w:rPr>
          <w:rFonts w:ascii="Arial" w:hAnsi="Arial" w:cs="Arial"/>
        </w:rPr>
        <w:tab/>
        <w:t>- have completed a Field Interest Form</w:t>
      </w:r>
    </w:p>
    <w:p w:rsidR="00CB344D" w:rsidRPr="001B55D6" w:rsidRDefault="00CB344D" w:rsidP="00837B0E">
      <w:pPr>
        <w:rPr>
          <w:rFonts w:ascii="Arial" w:hAnsi="Arial" w:cs="Arial"/>
        </w:rPr>
      </w:pPr>
    </w:p>
    <w:p w:rsidR="00CB344D" w:rsidRPr="001B55D6" w:rsidRDefault="00CB344D" w:rsidP="00837B0E">
      <w:pPr>
        <w:rPr>
          <w:rFonts w:ascii="Arial" w:hAnsi="Arial" w:cs="Arial"/>
        </w:rPr>
      </w:pPr>
      <w:r w:rsidRPr="001B55D6">
        <w:rPr>
          <w:rFonts w:ascii="Arial" w:hAnsi="Arial" w:cs="Arial"/>
        </w:rPr>
        <w:tab/>
        <w:t>The senior field experience provides the student with supervised social work activities that encourage the integration and application of the theory and skills acquired in earlier coursework.  The field instruction component of the major is completed in two segments.  In the fall semester of the senior year, students take SW 470 Field Instruction I, and after consulting with the Director of Field Instruction, are placed in an agency two days per week for a minimum of 200 hours during the semester.  In the spring semester of the senior year, students take SW 471 Field Instruction II and have a modified block placement requiring four days per week in an agency.  The student completes a minimum of 400 hours in the spring semester.</w:t>
      </w:r>
    </w:p>
    <w:p w:rsidR="00CB344D" w:rsidRPr="001B55D6" w:rsidRDefault="00CB344D" w:rsidP="00837B0E">
      <w:pPr>
        <w:rPr>
          <w:rFonts w:ascii="Arial" w:hAnsi="Arial" w:cs="Arial"/>
        </w:rPr>
      </w:pPr>
    </w:p>
    <w:p w:rsidR="00CB344D" w:rsidRPr="001B55D6" w:rsidRDefault="00CB344D" w:rsidP="00837B0E">
      <w:pPr>
        <w:rPr>
          <w:rFonts w:ascii="Arial" w:hAnsi="Arial" w:cs="Arial"/>
        </w:rPr>
      </w:pPr>
      <w:r w:rsidRPr="001B55D6">
        <w:rPr>
          <w:rFonts w:ascii="Arial" w:hAnsi="Arial" w:cs="Arial"/>
        </w:rPr>
        <w:tab/>
        <w:t>All students must complete the required hours. Academic credit for life experience and previous work experience is not given in whole or in part, in lieu of the field practicum.</w:t>
      </w:r>
    </w:p>
    <w:p w:rsidR="00CB344D" w:rsidRPr="001B55D6" w:rsidRDefault="00CB344D" w:rsidP="00837B0E">
      <w:pPr>
        <w:rPr>
          <w:rFonts w:ascii="Arial" w:hAnsi="Arial" w:cs="Arial"/>
        </w:rPr>
      </w:pPr>
    </w:p>
    <w:p w:rsidR="00CB344D" w:rsidRPr="001B55D6" w:rsidRDefault="00CB344D" w:rsidP="00837B0E">
      <w:pPr>
        <w:rPr>
          <w:rFonts w:ascii="Arial" w:hAnsi="Arial" w:cs="Arial"/>
        </w:rPr>
      </w:pPr>
      <w:r w:rsidRPr="001B55D6">
        <w:rPr>
          <w:rFonts w:ascii="Arial" w:hAnsi="Arial" w:cs="Arial"/>
        </w:rPr>
        <w:tab/>
        <w:t>Students are encouraged to use this opportunity to explore the range of beginning generalist social work practice settings.  A more detailed discussion of the field requirements and the required forms are found in the Social Work Field Instruction Manual available from the Director of Field Instruction.</w:t>
      </w:r>
    </w:p>
    <w:p w:rsidR="00CB344D" w:rsidRPr="001B55D6" w:rsidRDefault="00CB344D" w:rsidP="00837B0E">
      <w:pPr>
        <w:rPr>
          <w:rFonts w:ascii="Arial" w:hAnsi="Arial" w:cs="Arial"/>
        </w:rPr>
      </w:pPr>
    </w:p>
    <w:p w:rsidR="00CB344D" w:rsidRPr="000D13B3" w:rsidRDefault="00CB344D">
      <w:pPr>
        <w:pStyle w:val="Heading2"/>
        <w:tabs>
          <w:tab w:val="left" w:pos="-2340"/>
          <w:tab w:val="left" w:pos="-1170"/>
          <w:tab w:val="left" w:pos="-900"/>
        </w:tabs>
        <w:rPr>
          <w:rFonts w:ascii="Arial" w:hAnsi="Arial" w:cs="Arial"/>
        </w:rPr>
      </w:pPr>
      <w:r w:rsidRPr="000D13B3">
        <w:rPr>
          <w:rFonts w:ascii="Arial" w:hAnsi="Arial" w:cs="Arial"/>
        </w:rPr>
        <w:t>STUDENT RIGHTS</w:t>
      </w:r>
    </w:p>
    <w:p w:rsidR="00CB344D" w:rsidRPr="001B55D6" w:rsidRDefault="00CB344D">
      <w:pPr>
        <w:tabs>
          <w:tab w:val="left" w:pos="-2340"/>
          <w:tab w:val="left" w:pos="-1170"/>
          <w:tab w:val="left" w:pos="-900"/>
        </w:tabs>
        <w:jc w:val="both"/>
        <w:rPr>
          <w:rFonts w:ascii="Arial" w:hAnsi="Arial" w:cs="Arial"/>
        </w:rPr>
      </w:pPr>
    </w:p>
    <w:p w:rsidR="00CB344D" w:rsidRPr="001B55D6" w:rsidRDefault="00CB344D">
      <w:pPr>
        <w:tabs>
          <w:tab w:val="left" w:pos="-2340"/>
          <w:tab w:val="left" w:pos="-1170"/>
          <w:tab w:val="left" w:pos="-900"/>
        </w:tabs>
        <w:jc w:val="both"/>
        <w:rPr>
          <w:rFonts w:ascii="Arial" w:hAnsi="Arial" w:cs="Arial"/>
        </w:rPr>
      </w:pPr>
      <w:r w:rsidRPr="001B55D6">
        <w:rPr>
          <w:rFonts w:ascii="Arial" w:hAnsi="Arial" w:cs="Arial"/>
        </w:rPr>
        <w:tab/>
        <w:t>The Social Work Program fully supports the expectation that students’ rights and responsibilities will be respected and protected.  Students have a right to receive a quality education – one that will adequately prepare them for entry-level generalist Social Work practice.  They also have a responsibility to participate actively in all areas of the academic experience.  This includes the classroom, field, Social Work Student Association, and with other faculty members and students.</w:t>
      </w:r>
    </w:p>
    <w:p w:rsidR="00CB4A23" w:rsidRDefault="00CB4A23" w:rsidP="00CB4A23">
      <w:pPr>
        <w:tabs>
          <w:tab w:val="left" w:pos="0"/>
        </w:tabs>
        <w:rPr>
          <w:rFonts w:ascii="Arial" w:hAnsi="Arial" w:cs="Arial"/>
        </w:rPr>
      </w:pPr>
    </w:p>
    <w:p w:rsidR="00CB4A23" w:rsidRPr="00705987" w:rsidRDefault="00CB4A23" w:rsidP="00CB4A23">
      <w:pPr>
        <w:tabs>
          <w:tab w:val="left" w:pos="0"/>
        </w:tabs>
        <w:rPr>
          <w:rFonts w:ascii="Arial" w:hAnsi="Arial" w:cs="Arial"/>
        </w:rPr>
      </w:pPr>
      <w:r>
        <w:rPr>
          <w:rFonts w:ascii="Arial" w:hAnsi="Arial" w:cs="Arial"/>
        </w:rPr>
        <w:tab/>
        <w:t xml:space="preserve">Although the department prides itself in the accessibility of its faculty to hear private concerns, there is a formal mechanism in place for student input regarding department policy making. Each class has two appointed representatives who are members </w:t>
      </w:r>
      <w:r w:rsidR="007206B7">
        <w:rPr>
          <w:rFonts w:ascii="Arial" w:hAnsi="Arial" w:cs="Arial"/>
        </w:rPr>
        <w:t>of the Advisory Committee. Their</w:t>
      </w:r>
      <w:r>
        <w:rPr>
          <w:rFonts w:ascii="Arial" w:hAnsi="Arial" w:cs="Arial"/>
        </w:rPr>
        <w:t xml:space="preserve"> class representatives are responsible for soliciting feedback from their peers. They meet with the Advisory Committee as a whole, and occasionally as a separate student group. This student group has been a useful technique for hearing concerns and gathering student input.     </w:t>
      </w:r>
    </w:p>
    <w:p w:rsidR="00CB344D" w:rsidRPr="001B55D6" w:rsidRDefault="00CB344D">
      <w:pPr>
        <w:tabs>
          <w:tab w:val="left" w:pos="-2340"/>
          <w:tab w:val="left" w:pos="-1170"/>
          <w:tab w:val="left" w:pos="-900"/>
        </w:tabs>
        <w:jc w:val="both"/>
        <w:rPr>
          <w:rFonts w:ascii="Arial" w:hAnsi="Arial" w:cs="Arial"/>
        </w:rPr>
      </w:pPr>
    </w:p>
    <w:p w:rsidR="00CB344D" w:rsidRPr="001B55D6" w:rsidRDefault="00CB344D" w:rsidP="002E0B9B">
      <w:pPr>
        <w:pStyle w:val="Heading2"/>
        <w:tabs>
          <w:tab w:val="left" w:pos="-2340"/>
          <w:tab w:val="left" w:pos="-1170"/>
          <w:tab w:val="left" w:pos="-900"/>
        </w:tabs>
        <w:jc w:val="left"/>
        <w:rPr>
          <w:rFonts w:ascii="Arial" w:hAnsi="Arial" w:cs="Arial"/>
        </w:rPr>
      </w:pPr>
      <w:r w:rsidRPr="001B55D6">
        <w:rPr>
          <w:rFonts w:ascii="Arial" w:hAnsi="Arial" w:cs="Arial"/>
        </w:rPr>
        <w:t>ADVISING</w:t>
      </w:r>
    </w:p>
    <w:p w:rsidR="00CB344D" w:rsidRPr="001B55D6" w:rsidRDefault="00CB344D" w:rsidP="002E0B9B">
      <w:pPr>
        <w:tabs>
          <w:tab w:val="left" w:pos="-2340"/>
          <w:tab w:val="left" w:pos="-1170"/>
          <w:tab w:val="left" w:pos="-900"/>
        </w:tabs>
        <w:rPr>
          <w:rFonts w:ascii="Arial" w:hAnsi="Arial" w:cs="Arial"/>
        </w:rPr>
      </w:pPr>
    </w:p>
    <w:p w:rsidR="00B32E94" w:rsidRPr="004B1D51" w:rsidRDefault="00CB344D" w:rsidP="002E0B9B">
      <w:pPr>
        <w:tabs>
          <w:tab w:val="left" w:pos="-2340"/>
          <w:tab w:val="left" w:pos="-1170"/>
          <w:tab w:val="left" w:pos="-900"/>
        </w:tabs>
        <w:rPr>
          <w:rFonts w:ascii="Arial" w:hAnsi="Arial" w:cs="Arial"/>
        </w:rPr>
      </w:pPr>
      <w:r w:rsidRPr="001B55D6">
        <w:rPr>
          <w:rFonts w:ascii="Arial" w:hAnsi="Arial" w:cs="Arial"/>
        </w:rPr>
        <w:tab/>
      </w:r>
      <w:r w:rsidR="00B32E94" w:rsidRPr="004B1D51">
        <w:rPr>
          <w:rFonts w:ascii="Arial" w:hAnsi="Arial" w:cs="Arial"/>
        </w:rPr>
        <w:t xml:space="preserve">The College has a two tier advising system.  The </w:t>
      </w:r>
      <w:r w:rsidR="00B32E94" w:rsidRPr="000E4A5F">
        <w:rPr>
          <w:rFonts w:ascii="Arial" w:hAnsi="Arial" w:cs="Arial"/>
        </w:rPr>
        <w:t>First Year Advising Program</w:t>
      </w:r>
      <w:r w:rsidR="00B32E94" w:rsidRPr="004B1D51">
        <w:rPr>
          <w:rFonts w:ascii="Arial" w:hAnsi="Arial" w:cs="Arial"/>
        </w:rPr>
        <w:t xml:space="preserve"> is designed to expand the opportunities for first year students to examine all academic areas without the perceived pressure of committing to a major in the first year.  Students may indicate that they are interested in a certain major and their first year advisor will assist them in registering for courses suitable for the major based on th</w:t>
      </w:r>
      <w:r w:rsidR="007206B7">
        <w:rPr>
          <w:rFonts w:ascii="Arial" w:hAnsi="Arial" w:cs="Arial"/>
        </w:rPr>
        <w:t xml:space="preserve">e First Year Advisor Handbook. </w:t>
      </w:r>
      <w:r w:rsidR="00B32E94">
        <w:rPr>
          <w:rFonts w:ascii="Arial" w:hAnsi="Arial" w:cs="Arial"/>
        </w:rPr>
        <w:t>They are also encouraged to seek out a faculty member in the department of their intended major to discuss any specific scheduling issues.</w:t>
      </w:r>
    </w:p>
    <w:p w:rsidR="00B32E94" w:rsidRPr="004B1D51" w:rsidRDefault="00B32E94" w:rsidP="002E0B9B">
      <w:pPr>
        <w:tabs>
          <w:tab w:val="left" w:pos="-2340"/>
          <w:tab w:val="left" w:pos="-1170"/>
          <w:tab w:val="left" w:pos="-900"/>
        </w:tabs>
        <w:rPr>
          <w:rFonts w:ascii="Arial" w:hAnsi="Arial" w:cs="Arial"/>
        </w:rPr>
      </w:pPr>
    </w:p>
    <w:p w:rsidR="00B32E94" w:rsidRPr="004B1D51" w:rsidRDefault="00B32E94" w:rsidP="002E0B9B">
      <w:pPr>
        <w:tabs>
          <w:tab w:val="left" w:pos="-2340"/>
          <w:tab w:val="left" w:pos="-1170"/>
          <w:tab w:val="left" w:pos="-900"/>
        </w:tabs>
        <w:rPr>
          <w:rFonts w:ascii="Arial" w:hAnsi="Arial" w:cs="Arial"/>
        </w:rPr>
      </w:pPr>
      <w:r w:rsidRPr="004B1D51">
        <w:rPr>
          <w:rFonts w:ascii="Arial" w:hAnsi="Arial" w:cs="Arial"/>
        </w:rPr>
        <w:tab/>
        <w:t xml:space="preserve">Although there is no direct pressure to do so, most students declare an intended major </w:t>
      </w:r>
      <w:r w:rsidR="007206B7">
        <w:rPr>
          <w:rFonts w:ascii="Arial" w:hAnsi="Arial" w:cs="Arial"/>
        </w:rPr>
        <w:t>in</w:t>
      </w:r>
      <w:r w:rsidRPr="004B1D51">
        <w:rPr>
          <w:rFonts w:ascii="Arial" w:hAnsi="Arial" w:cs="Arial"/>
        </w:rPr>
        <w:t xml:space="preserve"> the second semester of their first year.  It is at this time that a major advisor is assigned.  Students who remain undecided about a major </w:t>
      </w:r>
      <w:r w:rsidR="0045006E">
        <w:rPr>
          <w:rFonts w:ascii="Arial" w:hAnsi="Arial" w:cs="Arial"/>
        </w:rPr>
        <w:t xml:space="preserve">at the end of their first year </w:t>
      </w:r>
      <w:r w:rsidRPr="004B1D51">
        <w:rPr>
          <w:rFonts w:ascii="Arial" w:hAnsi="Arial" w:cs="Arial"/>
        </w:rPr>
        <w:t>will be assigned an advisor from the Center for Counseling and Career Development.</w:t>
      </w:r>
    </w:p>
    <w:p w:rsidR="00B32E94" w:rsidRPr="004B1D51" w:rsidRDefault="00B32E94" w:rsidP="002E0B9B">
      <w:pPr>
        <w:tabs>
          <w:tab w:val="left" w:pos="-2340"/>
          <w:tab w:val="left" w:pos="-1170"/>
          <w:tab w:val="left" w:pos="-900"/>
        </w:tabs>
        <w:rPr>
          <w:rFonts w:ascii="Arial" w:hAnsi="Arial" w:cs="Arial"/>
        </w:rPr>
      </w:pPr>
    </w:p>
    <w:p w:rsidR="00B32E94" w:rsidRPr="00371420" w:rsidRDefault="00B32E94" w:rsidP="002E0B9B">
      <w:pPr>
        <w:pStyle w:val="Heading4"/>
        <w:tabs>
          <w:tab w:val="left" w:pos="-2340"/>
          <w:tab w:val="left" w:pos="-1170"/>
          <w:tab w:val="left" w:pos="-900"/>
        </w:tabs>
        <w:jc w:val="left"/>
        <w:rPr>
          <w:rFonts w:ascii="Arial" w:hAnsi="Arial" w:cs="Arial"/>
          <w:u w:val="none"/>
        </w:rPr>
      </w:pPr>
      <w:r w:rsidRPr="00371420">
        <w:rPr>
          <w:u w:val="none"/>
        </w:rPr>
        <w:lastRenderedPageBreak/>
        <w:tab/>
      </w:r>
      <w:r w:rsidR="007206B7">
        <w:rPr>
          <w:rFonts w:ascii="Arial" w:hAnsi="Arial" w:cs="Arial"/>
          <w:u w:val="none"/>
        </w:rPr>
        <w:t>Once a major is declared, a</w:t>
      </w:r>
      <w:r w:rsidRPr="00371420">
        <w:rPr>
          <w:rFonts w:ascii="Arial" w:hAnsi="Arial" w:cs="Arial"/>
          <w:u w:val="none"/>
        </w:rPr>
        <w:t>n advisor is assigned from the major department.  Advisors work closely with the students during the pre-registration period for course selection for the coming semester.  Consultation with the advisor also occurs during the drop-add period at the beginning of each semester.  Departmental advisors also provide assistance in regard to graduate or professional school and/or career planning.</w:t>
      </w:r>
      <w:r w:rsidR="007206B7">
        <w:rPr>
          <w:rFonts w:ascii="Arial" w:hAnsi="Arial" w:cs="Arial"/>
          <w:u w:val="none"/>
        </w:rPr>
        <w:t xml:space="preserve"> </w:t>
      </w:r>
    </w:p>
    <w:p w:rsidR="007206B7" w:rsidRPr="004B1D51" w:rsidRDefault="007206B7" w:rsidP="002E0B9B">
      <w:pPr>
        <w:tabs>
          <w:tab w:val="left" w:pos="-2340"/>
          <w:tab w:val="left" w:pos="-1170"/>
          <w:tab w:val="left" w:pos="-900"/>
        </w:tabs>
        <w:rPr>
          <w:rFonts w:ascii="Arial" w:hAnsi="Arial" w:cs="Arial"/>
        </w:rPr>
      </w:pPr>
    </w:p>
    <w:p w:rsidR="00B32E94" w:rsidRDefault="00B32E94" w:rsidP="0052002A">
      <w:pPr>
        <w:pStyle w:val="Heading4"/>
        <w:tabs>
          <w:tab w:val="left" w:pos="-2340"/>
          <w:tab w:val="left" w:pos="-1170"/>
          <w:tab w:val="left" w:pos="-900"/>
        </w:tabs>
        <w:jc w:val="left"/>
        <w:rPr>
          <w:rFonts w:ascii="Arial" w:hAnsi="Arial" w:cs="Arial"/>
        </w:rPr>
      </w:pPr>
      <w:r w:rsidRPr="004B1D51">
        <w:rPr>
          <w:rFonts w:ascii="Arial" w:hAnsi="Arial" w:cs="Arial"/>
        </w:rPr>
        <w:t>Social Work Program Advisement</w:t>
      </w:r>
    </w:p>
    <w:p w:rsidR="000D13B3" w:rsidRPr="000D13B3" w:rsidRDefault="000D13B3" w:rsidP="000D13B3"/>
    <w:p w:rsidR="00A87747" w:rsidRDefault="00B32E94" w:rsidP="002E0B9B">
      <w:pPr>
        <w:tabs>
          <w:tab w:val="left" w:pos="-2340"/>
          <w:tab w:val="left" w:pos="-1170"/>
          <w:tab w:val="left" w:pos="-900"/>
        </w:tabs>
        <w:rPr>
          <w:rFonts w:ascii="Arial" w:hAnsi="Arial" w:cs="Arial"/>
        </w:rPr>
      </w:pPr>
      <w:r w:rsidRPr="004B1D51">
        <w:rPr>
          <w:rFonts w:ascii="Arial" w:hAnsi="Arial" w:cs="Arial"/>
        </w:rPr>
        <w:tab/>
        <w:t>Advising duties are performed by the four full-time faculty members.  All faculty members have M</w:t>
      </w:r>
      <w:r>
        <w:rPr>
          <w:rFonts w:ascii="Arial" w:hAnsi="Arial" w:cs="Arial"/>
        </w:rPr>
        <w:t>aster of Social Work degrees</w:t>
      </w:r>
      <w:r w:rsidR="00C54B36">
        <w:rPr>
          <w:rFonts w:ascii="Arial" w:hAnsi="Arial" w:cs="Arial"/>
        </w:rPr>
        <w:t xml:space="preserve">. </w:t>
      </w:r>
      <w:r w:rsidR="007206B7">
        <w:rPr>
          <w:rFonts w:ascii="Arial" w:hAnsi="Arial" w:cs="Arial"/>
        </w:rPr>
        <w:t>Advising loads are kept to a level that</w:t>
      </w:r>
      <w:r w:rsidRPr="004B1D51">
        <w:rPr>
          <w:rFonts w:ascii="Arial" w:hAnsi="Arial" w:cs="Arial"/>
        </w:rPr>
        <w:t xml:space="preserve"> </w:t>
      </w:r>
      <w:r>
        <w:rPr>
          <w:rFonts w:ascii="Arial" w:hAnsi="Arial" w:cs="Arial"/>
        </w:rPr>
        <w:t xml:space="preserve">allows the faculty the time to offer personalized attention to their advisees and to </w:t>
      </w:r>
      <w:r w:rsidRPr="004B1D51">
        <w:rPr>
          <w:rFonts w:ascii="Arial" w:hAnsi="Arial" w:cs="Arial"/>
        </w:rPr>
        <w:t xml:space="preserve">maximize </w:t>
      </w:r>
      <w:r>
        <w:rPr>
          <w:rFonts w:ascii="Arial" w:hAnsi="Arial" w:cs="Arial"/>
        </w:rPr>
        <w:t xml:space="preserve">the student’s </w:t>
      </w:r>
      <w:r w:rsidRPr="004B1D51">
        <w:rPr>
          <w:rFonts w:ascii="Arial" w:hAnsi="Arial" w:cs="Arial"/>
        </w:rPr>
        <w:t>personal growth and development</w:t>
      </w:r>
      <w:r w:rsidR="009B0014">
        <w:rPr>
          <w:rFonts w:ascii="Arial" w:hAnsi="Arial" w:cs="Arial"/>
        </w:rPr>
        <w:t>.</w:t>
      </w:r>
    </w:p>
    <w:p w:rsidR="0045006E" w:rsidRPr="000804D8" w:rsidRDefault="0045006E" w:rsidP="000804D8"/>
    <w:p w:rsidR="00CB344D" w:rsidRPr="001B55D6" w:rsidRDefault="00CB344D" w:rsidP="002E0B9B">
      <w:pPr>
        <w:pStyle w:val="Heading2"/>
        <w:tabs>
          <w:tab w:val="left" w:pos="-2340"/>
          <w:tab w:val="left" w:pos="-1170"/>
          <w:tab w:val="left" w:pos="-900"/>
        </w:tabs>
        <w:jc w:val="left"/>
        <w:rPr>
          <w:rFonts w:ascii="Arial" w:hAnsi="Arial" w:cs="Arial"/>
        </w:rPr>
      </w:pPr>
      <w:r w:rsidRPr="001B55D6">
        <w:rPr>
          <w:rFonts w:ascii="Arial" w:hAnsi="Arial" w:cs="Arial"/>
        </w:rPr>
        <w:t>STUDENT ORGANIZATIONS</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 xml:space="preserve">The College provides many opportunities for involvement and association in clubs and organizations which are directed to students’ specific interests.  The Social Work faculty encourages students to become involved in </w:t>
      </w:r>
      <w:r w:rsidR="00B34D9B">
        <w:rPr>
          <w:rFonts w:ascii="Arial" w:hAnsi="Arial" w:cs="Arial"/>
        </w:rPr>
        <w:t>co-</w:t>
      </w:r>
      <w:r w:rsidRPr="001B55D6">
        <w:rPr>
          <w:rFonts w:ascii="Arial" w:hAnsi="Arial" w:cs="Arial"/>
        </w:rPr>
        <w:t>curricular activities as they not only broaden the college experience</w:t>
      </w:r>
      <w:r w:rsidR="00B34D9B">
        <w:rPr>
          <w:rFonts w:ascii="Arial" w:hAnsi="Arial" w:cs="Arial"/>
        </w:rPr>
        <w:t>,</w:t>
      </w:r>
      <w:r w:rsidRPr="001B55D6">
        <w:rPr>
          <w:rFonts w:ascii="Arial" w:hAnsi="Arial" w:cs="Arial"/>
        </w:rPr>
        <w:t xml:space="preserve"> but also serve to provide a model for future professional involvement.  Campus organizations of particular interest to </w:t>
      </w:r>
      <w:r w:rsidR="009E334D">
        <w:rPr>
          <w:rFonts w:ascii="Arial" w:hAnsi="Arial" w:cs="Arial"/>
        </w:rPr>
        <w:t>s</w:t>
      </w:r>
      <w:r w:rsidRPr="001B55D6">
        <w:rPr>
          <w:rFonts w:ascii="Arial" w:hAnsi="Arial" w:cs="Arial"/>
        </w:rPr>
        <w:t xml:space="preserve">ocial </w:t>
      </w:r>
      <w:r w:rsidR="009E334D">
        <w:rPr>
          <w:rFonts w:ascii="Arial" w:hAnsi="Arial" w:cs="Arial"/>
        </w:rPr>
        <w:t>w</w:t>
      </w:r>
      <w:r w:rsidRPr="001B55D6">
        <w:rPr>
          <w:rFonts w:ascii="Arial" w:hAnsi="Arial" w:cs="Arial"/>
        </w:rPr>
        <w:t>ork majors include the Social Wor</w:t>
      </w:r>
      <w:r w:rsidR="00B34D9B">
        <w:rPr>
          <w:rFonts w:ascii="Arial" w:hAnsi="Arial" w:cs="Arial"/>
        </w:rPr>
        <w:t xml:space="preserve">k Student Association (SWSA), </w:t>
      </w:r>
      <w:r w:rsidRPr="001B55D6">
        <w:rPr>
          <w:rFonts w:ascii="Arial" w:hAnsi="Arial" w:cs="Arial"/>
        </w:rPr>
        <w:t>Circle K, Habitat for Humanity,</w:t>
      </w:r>
      <w:r w:rsidR="00560E50" w:rsidRPr="001B55D6">
        <w:rPr>
          <w:rFonts w:ascii="Arial" w:hAnsi="Arial" w:cs="Arial"/>
        </w:rPr>
        <w:t xml:space="preserve"> </w:t>
      </w:r>
      <w:r w:rsidR="00B34D9B" w:rsidRPr="001B55D6">
        <w:rPr>
          <w:rFonts w:ascii="Arial" w:hAnsi="Arial" w:cs="Arial"/>
        </w:rPr>
        <w:t>Allies,</w:t>
      </w:r>
      <w:r w:rsidR="00B34D9B">
        <w:rPr>
          <w:rFonts w:ascii="Arial" w:hAnsi="Arial" w:cs="Arial"/>
        </w:rPr>
        <w:t xml:space="preserve"> </w:t>
      </w:r>
      <w:r w:rsidR="008A234B">
        <w:rPr>
          <w:rFonts w:ascii="Arial" w:hAnsi="Arial" w:cs="Arial"/>
        </w:rPr>
        <w:t xml:space="preserve">and </w:t>
      </w:r>
      <w:r w:rsidRPr="001B55D6">
        <w:rPr>
          <w:rFonts w:ascii="Arial" w:hAnsi="Arial" w:cs="Arial"/>
        </w:rPr>
        <w:t xml:space="preserve">Student Directed Learning </w:t>
      </w:r>
      <w:r w:rsidR="00B34D9B">
        <w:rPr>
          <w:rFonts w:ascii="Arial" w:hAnsi="Arial" w:cs="Arial"/>
        </w:rPr>
        <w:t>Communities.</w:t>
      </w:r>
      <w:r w:rsidR="00737F90" w:rsidRPr="001B55D6">
        <w:rPr>
          <w:rFonts w:ascii="Arial" w:hAnsi="Arial" w:cs="Arial"/>
        </w:rPr>
        <w:t xml:space="preserve"> </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All Social Work majors are encouraged to join our professional organization, the National Association of Social Workers (NASW).  Student memberships (at a reduced fee) are available.  Membership in NASW reinforces and strengthens professional commitment, expertise and social action.</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u w:val="single"/>
        </w:rPr>
        <w:t>Social Work Student Association (SWSA)</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 xml:space="preserve">The department sponsors and advises the SWSA which serves as an informational and extracurricular service activity for both Social Work majors and non-majors.  The SWSA exposes students to social services and social problems and offers opportunities for fund raising and volunteer projects that benefit community social services.  The SWSA has its own by-laws (Appendix C) and is governed by officers elected from the membership. </w:t>
      </w:r>
      <w:r w:rsidR="00B967EE">
        <w:rPr>
          <w:rFonts w:ascii="Arial" w:hAnsi="Arial" w:cs="Arial"/>
        </w:rPr>
        <w:t>A social work faculty member serves</w:t>
      </w:r>
      <w:r w:rsidRPr="001B55D6">
        <w:rPr>
          <w:rFonts w:ascii="Arial" w:hAnsi="Arial" w:cs="Arial"/>
        </w:rPr>
        <w:t xml:space="preserve"> as </w:t>
      </w:r>
      <w:r w:rsidR="00B967EE">
        <w:rPr>
          <w:rFonts w:ascii="Arial" w:hAnsi="Arial" w:cs="Arial"/>
        </w:rPr>
        <w:t xml:space="preserve">a club </w:t>
      </w:r>
      <w:r w:rsidRPr="001B55D6">
        <w:rPr>
          <w:rFonts w:ascii="Arial" w:hAnsi="Arial" w:cs="Arial"/>
        </w:rPr>
        <w:t xml:space="preserve">advisor and assists with </w:t>
      </w:r>
      <w:r w:rsidR="00B967EE">
        <w:rPr>
          <w:rFonts w:ascii="Arial" w:hAnsi="Arial" w:cs="Arial"/>
        </w:rPr>
        <w:t>a</w:t>
      </w:r>
      <w:r w:rsidRPr="001B55D6">
        <w:rPr>
          <w:rFonts w:ascii="Arial" w:hAnsi="Arial" w:cs="Arial"/>
        </w:rPr>
        <w:t xml:space="preserve">ssociation activities.  The goal of the </w:t>
      </w:r>
      <w:r w:rsidR="00B967EE">
        <w:rPr>
          <w:rFonts w:ascii="Arial" w:hAnsi="Arial" w:cs="Arial"/>
        </w:rPr>
        <w:t>SWSA</w:t>
      </w:r>
      <w:r w:rsidRPr="001B55D6">
        <w:rPr>
          <w:rFonts w:ascii="Arial" w:hAnsi="Arial" w:cs="Arial"/>
        </w:rPr>
        <w:t xml:space="preserve"> is to foster Social Work ideals and the profession of Social Work.</w:t>
      </w:r>
    </w:p>
    <w:p w:rsidR="00A87747" w:rsidRPr="001B55D6" w:rsidRDefault="00A87747" w:rsidP="002E0B9B">
      <w:pPr>
        <w:tabs>
          <w:tab w:val="left" w:pos="-2340"/>
          <w:tab w:val="left" w:pos="-1170"/>
          <w:tab w:val="left" w:pos="-900"/>
        </w:tabs>
        <w:rPr>
          <w:rFonts w:ascii="Arial" w:hAnsi="Arial" w:cs="Arial"/>
        </w:rPr>
      </w:pPr>
    </w:p>
    <w:p w:rsidR="00CB344D" w:rsidRPr="001B55D6" w:rsidRDefault="00CB344D" w:rsidP="002E0B9B">
      <w:pPr>
        <w:pStyle w:val="Heading4"/>
        <w:tabs>
          <w:tab w:val="left" w:pos="-2340"/>
          <w:tab w:val="left" w:pos="-1170"/>
          <w:tab w:val="left" w:pos="-900"/>
        </w:tabs>
        <w:jc w:val="left"/>
        <w:rPr>
          <w:rFonts w:ascii="Arial" w:hAnsi="Arial" w:cs="Arial"/>
        </w:rPr>
      </w:pPr>
      <w:r w:rsidRPr="001B55D6">
        <w:rPr>
          <w:rFonts w:ascii="Arial" w:hAnsi="Arial" w:cs="Arial"/>
        </w:rPr>
        <w:t>Phi Alpha</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The purposes of Phi Alpha Honor Society are to provide a closer bond among students of social work and promote humanitarian goals and ideals.</w:t>
      </w:r>
      <w:r w:rsidR="002D0B03">
        <w:rPr>
          <w:rFonts w:ascii="Arial" w:hAnsi="Arial" w:cs="Arial"/>
        </w:rPr>
        <w:t xml:space="preserve"> </w:t>
      </w:r>
      <w:r w:rsidRPr="001B55D6">
        <w:rPr>
          <w:rFonts w:ascii="Arial" w:hAnsi="Arial" w:cs="Arial"/>
        </w:rPr>
        <w:t>Phi Alpha fosters high standards of education for social workers and invites into membership those who have attained excellence in scholarship and achievement in social work.</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An undergraduate student is eligible for membership after achieving the following national requirements:</w:t>
      </w: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a.  Declared Social Work as a major</w:t>
      </w: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b.  Achieved sophomore status</w:t>
      </w: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c.  Completed 8 semester hours or 12 quarter hours of required social work courses</w:t>
      </w: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d.  Achieved an overall grade point average of 3.0 (on a 4.0 scale)</w:t>
      </w:r>
    </w:p>
    <w:p w:rsidR="00CB344D" w:rsidRDefault="00CB344D" w:rsidP="00B34D9B">
      <w:pPr>
        <w:tabs>
          <w:tab w:val="left" w:pos="-2340"/>
          <w:tab w:val="left" w:pos="-1170"/>
          <w:tab w:val="left" w:pos="-900"/>
        </w:tabs>
        <w:ind w:left="1080" w:hanging="360"/>
        <w:rPr>
          <w:rFonts w:ascii="Arial" w:hAnsi="Arial" w:cs="Arial"/>
        </w:rPr>
      </w:pPr>
      <w:r w:rsidRPr="001B55D6">
        <w:rPr>
          <w:rFonts w:ascii="Arial" w:hAnsi="Arial" w:cs="Arial"/>
        </w:rPr>
        <w:lastRenderedPageBreak/>
        <w:t>e.  Achieved a 3.25 grade point average in required social work courses</w:t>
      </w:r>
      <w:r w:rsidR="00B34D9B">
        <w:rPr>
          <w:rFonts w:ascii="Arial" w:hAnsi="Arial" w:cs="Arial"/>
        </w:rPr>
        <w:t xml:space="preserve"> for students who entered prior to August 2011. For students who entered fall 2011 and late</w:t>
      </w:r>
      <w:r w:rsidR="001F54C2">
        <w:rPr>
          <w:rFonts w:ascii="Arial" w:hAnsi="Arial" w:cs="Arial"/>
        </w:rPr>
        <w:t>r</w:t>
      </w:r>
      <w:r w:rsidR="00B34D9B">
        <w:rPr>
          <w:rFonts w:ascii="Arial" w:hAnsi="Arial" w:cs="Arial"/>
        </w:rPr>
        <w:t>, the required GPA is 3.5.</w:t>
      </w:r>
    </w:p>
    <w:p w:rsidR="001F54C2" w:rsidRPr="001B55D6" w:rsidRDefault="001F54C2" w:rsidP="002E0B9B">
      <w:pPr>
        <w:tabs>
          <w:tab w:val="left" w:pos="-2340"/>
          <w:tab w:val="left" w:pos="-1170"/>
          <w:tab w:val="left" w:pos="-900"/>
        </w:tabs>
        <w:rPr>
          <w:rFonts w:ascii="Arial" w:hAnsi="Arial" w:cs="Arial"/>
        </w:rPr>
      </w:pPr>
    </w:p>
    <w:p w:rsidR="00CB344D" w:rsidRPr="001B55D6" w:rsidRDefault="00CB344D" w:rsidP="002E0B9B">
      <w:pPr>
        <w:pStyle w:val="Heading2"/>
        <w:tabs>
          <w:tab w:val="left" w:pos="-2340"/>
          <w:tab w:val="left" w:pos="-1170"/>
          <w:tab w:val="left" w:pos="-900"/>
        </w:tabs>
        <w:jc w:val="left"/>
        <w:rPr>
          <w:rFonts w:ascii="Arial" w:hAnsi="Arial" w:cs="Arial"/>
        </w:rPr>
      </w:pPr>
      <w:r w:rsidRPr="001B55D6">
        <w:rPr>
          <w:rFonts w:ascii="Arial" w:hAnsi="Arial" w:cs="Arial"/>
        </w:rPr>
        <w:t>STUDENT INVOLVEMENT IN ACADEMIC AND STUDENT AFFAIRS POLICY-MAKING</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 xml:space="preserve">Although the department prides itself in the accessibility of its faculty to hear private concerns, there is a formal mechanism in place for student input regarding departmental policy making.  </w:t>
      </w:r>
      <w:r w:rsidR="009A7874">
        <w:rPr>
          <w:rFonts w:ascii="Arial" w:hAnsi="Arial" w:cs="Arial"/>
        </w:rPr>
        <w:t xml:space="preserve">Students from each </w:t>
      </w:r>
      <w:r w:rsidRPr="001B55D6">
        <w:rPr>
          <w:rFonts w:ascii="Arial" w:hAnsi="Arial" w:cs="Arial"/>
        </w:rPr>
        <w:t xml:space="preserve">class (intended first year students, sophomores, juniors, seniors) </w:t>
      </w:r>
      <w:r w:rsidR="009A7874">
        <w:rPr>
          <w:rFonts w:ascii="Arial" w:hAnsi="Arial" w:cs="Arial"/>
        </w:rPr>
        <w:t xml:space="preserve">are asked to </w:t>
      </w:r>
      <w:r w:rsidRPr="001B55D6">
        <w:rPr>
          <w:rFonts w:ascii="Arial" w:hAnsi="Arial" w:cs="Arial"/>
        </w:rPr>
        <w:t>represent</w:t>
      </w:r>
      <w:r w:rsidR="009A7874">
        <w:rPr>
          <w:rFonts w:ascii="Arial" w:hAnsi="Arial" w:cs="Arial"/>
        </w:rPr>
        <w:t xml:space="preserve"> their class</w:t>
      </w:r>
      <w:r w:rsidRPr="001B55D6">
        <w:rPr>
          <w:rFonts w:ascii="Arial" w:hAnsi="Arial" w:cs="Arial"/>
        </w:rPr>
        <w:t xml:space="preserve"> </w:t>
      </w:r>
      <w:r w:rsidR="009A7874">
        <w:rPr>
          <w:rFonts w:ascii="Arial" w:hAnsi="Arial" w:cs="Arial"/>
        </w:rPr>
        <w:t>at the</w:t>
      </w:r>
      <w:r w:rsidRPr="001B55D6">
        <w:rPr>
          <w:rFonts w:ascii="Arial" w:hAnsi="Arial" w:cs="Arial"/>
        </w:rPr>
        <w:t xml:space="preserve"> regularly scheduled </w:t>
      </w:r>
      <w:r w:rsidR="009A7874">
        <w:rPr>
          <w:rFonts w:ascii="Arial" w:hAnsi="Arial" w:cs="Arial"/>
        </w:rPr>
        <w:t>Advisory Council</w:t>
      </w:r>
      <w:r w:rsidRPr="001B55D6">
        <w:rPr>
          <w:rFonts w:ascii="Arial" w:hAnsi="Arial" w:cs="Arial"/>
        </w:rPr>
        <w:t xml:space="preserve"> meetings. The only issues barred from the representative involve the discussion of a concern or problem regarding a specific faculty member or a specific student.</w:t>
      </w:r>
      <w:r w:rsidR="009A7874">
        <w:rPr>
          <w:rFonts w:ascii="Arial" w:hAnsi="Arial" w:cs="Arial"/>
        </w:rPr>
        <w:t xml:space="preserve"> If issues or suggestions arise at the Advisory Council Meetings </w:t>
      </w:r>
      <w:r w:rsidR="00C32058">
        <w:rPr>
          <w:rFonts w:ascii="Arial" w:hAnsi="Arial" w:cs="Arial"/>
        </w:rPr>
        <w:t xml:space="preserve">that need more discussion, </w:t>
      </w:r>
      <w:r w:rsidR="009A7874">
        <w:rPr>
          <w:rFonts w:ascii="Arial" w:hAnsi="Arial" w:cs="Arial"/>
        </w:rPr>
        <w:t xml:space="preserve">then a separate student meeting is held to continue the discussion. </w:t>
      </w:r>
      <w:r w:rsidR="00C32058">
        <w:rPr>
          <w:rFonts w:ascii="Arial" w:hAnsi="Arial" w:cs="Arial"/>
        </w:rPr>
        <w:t>This has been a helpfu</w:t>
      </w:r>
      <w:r w:rsidR="00257701">
        <w:rPr>
          <w:rFonts w:ascii="Arial" w:hAnsi="Arial" w:cs="Arial"/>
        </w:rPr>
        <w:t>l vehicle to assure the student</w:t>
      </w:r>
      <w:r w:rsidR="00C32058">
        <w:rPr>
          <w:rFonts w:ascii="Arial" w:hAnsi="Arial" w:cs="Arial"/>
        </w:rPr>
        <w:t>s</w:t>
      </w:r>
      <w:r w:rsidR="00257701">
        <w:rPr>
          <w:rFonts w:ascii="Arial" w:hAnsi="Arial" w:cs="Arial"/>
        </w:rPr>
        <w:t>’</w:t>
      </w:r>
      <w:r w:rsidR="00C32058">
        <w:rPr>
          <w:rFonts w:ascii="Arial" w:hAnsi="Arial" w:cs="Arial"/>
        </w:rPr>
        <w:t xml:space="preserve"> voices are heard. </w:t>
      </w:r>
      <w:r w:rsidR="009A7874">
        <w:rPr>
          <w:rFonts w:ascii="Arial" w:hAnsi="Arial" w:cs="Arial"/>
        </w:rPr>
        <w:t xml:space="preserve"> </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pStyle w:val="Heading2"/>
        <w:tabs>
          <w:tab w:val="left" w:pos="-2340"/>
          <w:tab w:val="left" w:pos="-1170"/>
          <w:tab w:val="left" w:pos="-900"/>
        </w:tabs>
        <w:jc w:val="left"/>
        <w:rPr>
          <w:rFonts w:ascii="Arial" w:hAnsi="Arial" w:cs="Arial"/>
        </w:rPr>
      </w:pPr>
      <w:r w:rsidRPr="001B55D6">
        <w:rPr>
          <w:rFonts w:ascii="Arial" w:hAnsi="Arial" w:cs="Arial"/>
        </w:rPr>
        <w:t>EVALUATING ACADEMIC AND FIELD PERFORMANCE</w:t>
      </w:r>
    </w:p>
    <w:p w:rsidR="00CB344D" w:rsidRPr="001B55D6" w:rsidRDefault="00CB344D" w:rsidP="002E0B9B">
      <w:pPr>
        <w:rPr>
          <w:rFonts w:ascii="Arial" w:hAnsi="Arial" w:cs="Arial"/>
        </w:rPr>
      </w:pPr>
    </w:p>
    <w:p w:rsidR="00211F06" w:rsidRPr="004B1D51" w:rsidRDefault="00211F06" w:rsidP="000D13B3">
      <w:pPr>
        <w:pStyle w:val="BodyText"/>
        <w:ind w:firstLine="720"/>
        <w:jc w:val="left"/>
        <w:rPr>
          <w:rFonts w:ascii="Arial" w:hAnsi="Arial" w:cs="Arial"/>
        </w:rPr>
      </w:pPr>
      <w:r w:rsidRPr="004B1D51">
        <w:rPr>
          <w:rFonts w:ascii="Arial" w:hAnsi="Arial" w:cs="Arial"/>
        </w:rPr>
        <w:t>Course syllabi are required by official college policy to have basic information regarding grading criteria.  These are reviewed during the first class and if modification is needed at any time during the semester, these changes are fully discussed with the class.</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 xml:space="preserve">There are several mechanisms used for the assessment of the quality and quantity of the student’s work.  Social Work faculty utilizes traditional testing methods (objective/subjective), </w:t>
      </w:r>
      <w:r>
        <w:rPr>
          <w:rFonts w:ascii="Arial" w:hAnsi="Arial" w:cs="Arial"/>
        </w:rPr>
        <w:t>research</w:t>
      </w:r>
      <w:r w:rsidRPr="004B1D51">
        <w:rPr>
          <w:rFonts w:ascii="Arial" w:hAnsi="Arial" w:cs="Arial"/>
        </w:rPr>
        <w:t xml:space="preserve"> papers, re</w:t>
      </w:r>
      <w:r>
        <w:rPr>
          <w:rFonts w:ascii="Arial" w:hAnsi="Arial" w:cs="Arial"/>
        </w:rPr>
        <w:t>flection</w:t>
      </w:r>
      <w:r w:rsidRPr="004B1D51">
        <w:rPr>
          <w:rFonts w:ascii="Arial" w:hAnsi="Arial" w:cs="Arial"/>
        </w:rPr>
        <w:t xml:space="preserve"> papers, logs, and/or other appropriate assignments. The department and College philosophy is that a written assignment should be considered an opportunity for critical thinking, library research, and the use of proper reference style</w:t>
      </w:r>
      <w:r w:rsidR="00257701">
        <w:rPr>
          <w:rFonts w:ascii="Arial" w:hAnsi="Arial" w:cs="Arial"/>
        </w:rPr>
        <w:t>.</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The Social Work Program uses the following grading criteria:</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r>
      <w:r w:rsidRPr="004B1D51">
        <w:rPr>
          <w:rFonts w:ascii="Arial" w:hAnsi="Arial" w:cs="Arial"/>
        </w:rPr>
        <w:tab/>
        <w:t>94- 100 = A</w:t>
      </w:r>
      <w:r w:rsidRPr="004B1D51">
        <w:rPr>
          <w:rFonts w:ascii="Arial" w:hAnsi="Arial" w:cs="Arial"/>
        </w:rPr>
        <w:tab/>
      </w:r>
      <w:r w:rsidRPr="004B1D51">
        <w:rPr>
          <w:rFonts w:ascii="Arial" w:hAnsi="Arial" w:cs="Arial"/>
        </w:rPr>
        <w:tab/>
      </w:r>
      <w:r w:rsidRPr="004B1D51">
        <w:rPr>
          <w:rFonts w:ascii="Arial" w:hAnsi="Arial" w:cs="Arial"/>
        </w:rPr>
        <w:tab/>
        <w:t>80 - 82 = B-</w:t>
      </w:r>
      <w:r w:rsidRPr="004B1D51">
        <w:rPr>
          <w:rFonts w:ascii="Arial" w:hAnsi="Arial" w:cs="Arial"/>
        </w:rPr>
        <w:tab/>
      </w:r>
      <w:r w:rsidRPr="004B1D51">
        <w:rPr>
          <w:rFonts w:ascii="Arial" w:hAnsi="Arial" w:cs="Arial"/>
        </w:rPr>
        <w:tab/>
      </w:r>
      <w:r w:rsidRPr="004B1D51">
        <w:rPr>
          <w:rFonts w:ascii="Arial" w:hAnsi="Arial" w:cs="Arial"/>
        </w:rPr>
        <w:tab/>
        <w:t>67 – 69 = D+</w:t>
      </w:r>
    </w:p>
    <w:p w:rsidR="00211F06" w:rsidRPr="004B1D51" w:rsidRDefault="00211F06" w:rsidP="002E0B9B">
      <w:pPr>
        <w:rPr>
          <w:rFonts w:ascii="Arial" w:hAnsi="Arial" w:cs="Arial"/>
        </w:rPr>
      </w:pPr>
      <w:r w:rsidRPr="004B1D51">
        <w:rPr>
          <w:rFonts w:ascii="Arial" w:hAnsi="Arial" w:cs="Arial"/>
        </w:rPr>
        <w:tab/>
      </w:r>
      <w:r w:rsidRPr="004B1D51">
        <w:rPr>
          <w:rFonts w:ascii="Arial" w:hAnsi="Arial" w:cs="Arial"/>
        </w:rPr>
        <w:tab/>
        <w:t>90 – 93 = A-</w:t>
      </w:r>
      <w:r w:rsidRPr="004B1D51">
        <w:rPr>
          <w:rFonts w:ascii="Arial" w:hAnsi="Arial" w:cs="Arial"/>
        </w:rPr>
        <w:tab/>
      </w:r>
      <w:r w:rsidRPr="004B1D51">
        <w:rPr>
          <w:rFonts w:ascii="Arial" w:hAnsi="Arial" w:cs="Arial"/>
        </w:rPr>
        <w:tab/>
      </w:r>
      <w:r w:rsidRPr="004B1D51">
        <w:rPr>
          <w:rFonts w:ascii="Arial" w:hAnsi="Arial" w:cs="Arial"/>
        </w:rPr>
        <w:tab/>
        <w:t>77 – 79 = C+</w:t>
      </w:r>
      <w:r w:rsidRPr="004B1D51">
        <w:rPr>
          <w:rFonts w:ascii="Arial" w:hAnsi="Arial" w:cs="Arial"/>
        </w:rPr>
        <w:tab/>
      </w:r>
      <w:r w:rsidRPr="004B1D51">
        <w:rPr>
          <w:rFonts w:ascii="Arial" w:hAnsi="Arial" w:cs="Arial"/>
        </w:rPr>
        <w:tab/>
      </w:r>
      <w:r w:rsidRPr="004B1D51">
        <w:rPr>
          <w:rFonts w:ascii="Arial" w:hAnsi="Arial" w:cs="Arial"/>
        </w:rPr>
        <w:tab/>
        <w:t>63 – 66 = D</w:t>
      </w:r>
    </w:p>
    <w:p w:rsidR="00211F06" w:rsidRPr="004B1D51" w:rsidRDefault="00211F06" w:rsidP="002E0B9B">
      <w:pPr>
        <w:rPr>
          <w:rFonts w:ascii="Arial" w:hAnsi="Arial" w:cs="Arial"/>
        </w:rPr>
      </w:pPr>
      <w:r w:rsidRPr="004B1D51">
        <w:rPr>
          <w:rFonts w:ascii="Arial" w:hAnsi="Arial" w:cs="Arial"/>
        </w:rPr>
        <w:tab/>
      </w:r>
      <w:r w:rsidRPr="004B1D51">
        <w:rPr>
          <w:rFonts w:ascii="Arial" w:hAnsi="Arial" w:cs="Arial"/>
        </w:rPr>
        <w:tab/>
        <w:t>87 – 89 = B+</w:t>
      </w:r>
      <w:r w:rsidRPr="004B1D51">
        <w:rPr>
          <w:rFonts w:ascii="Arial" w:hAnsi="Arial" w:cs="Arial"/>
        </w:rPr>
        <w:tab/>
      </w:r>
      <w:r w:rsidRPr="004B1D51">
        <w:rPr>
          <w:rFonts w:ascii="Arial" w:hAnsi="Arial" w:cs="Arial"/>
        </w:rPr>
        <w:tab/>
      </w:r>
      <w:r w:rsidRPr="004B1D51">
        <w:rPr>
          <w:rFonts w:ascii="Arial" w:hAnsi="Arial" w:cs="Arial"/>
        </w:rPr>
        <w:tab/>
        <w:t>73 – 76 = C</w:t>
      </w:r>
      <w:r w:rsidRPr="004B1D51">
        <w:rPr>
          <w:rFonts w:ascii="Arial" w:hAnsi="Arial" w:cs="Arial"/>
        </w:rPr>
        <w:tab/>
      </w:r>
      <w:r w:rsidRPr="004B1D51">
        <w:rPr>
          <w:rFonts w:ascii="Arial" w:hAnsi="Arial" w:cs="Arial"/>
        </w:rPr>
        <w:tab/>
      </w:r>
      <w:r w:rsidRPr="004B1D51">
        <w:rPr>
          <w:rFonts w:ascii="Arial" w:hAnsi="Arial" w:cs="Arial"/>
        </w:rPr>
        <w:tab/>
        <w:t>60 – 62 = D-</w:t>
      </w:r>
    </w:p>
    <w:p w:rsidR="00211F06" w:rsidRPr="004B1D51" w:rsidRDefault="00211F06" w:rsidP="002E0B9B">
      <w:pPr>
        <w:rPr>
          <w:rFonts w:ascii="Arial" w:hAnsi="Arial" w:cs="Arial"/>
        </w:rPr>
      </w:pPr>
      <w:r w:rsidRPr="004B1D51">
        <w:rPr>
          <w:rFonts w:ascii="Arial" w:hAnsi="Arial" w:cs="Arial"/>
        </w:rPr>
        <w:tab/>
      </w:r>
      <w:r w:rsidRPr="004B1D51">
        <w:rPr>
          <w:rFonts w:ascii="Arial" w:hAnsi="Arial" w:cs="Arial"/>
        </w:rPr>
        <w:tab/>
        <w:t>83 – 86 = B</w:t>
      </w:r>
      <w:r w:rsidRPr="004B1D51">
        <w:rPr>
          <w:rFonts w:ascii="Arial" w:hAnsi="Arial" w:cs="Arial"/>
        </w:rPr>
        <w:tab/>
      </w:r>
      <w:r w:rsidRPr="004B1D51">
        <w:rPr>
          <w:rFonts w:ascii="Arial" w:hAnsi="Arial" w:cs="Arial"/>
        </w:rPr>
        <w:tab/>
      </w:r>
      <w:r w:rsidRPr="004B1D51">
        <w:rPr>
          <w:rFonts w:ascii="Arial" w:hAnsi="Arial" w:cs="Arial"/>
        </w:rPr>
        <w:tab/>
        <w:t>70 – 72 = C-</w:t>
      </w:r>
      <w:r w:rsidRPr="004B1D51">
        <w:rPr>
          <w:rFonts w:ascii="Arial" w:hAnsi="Arial" w:cs="Arial"/>
        </w:rPr>
        <w:tab/>
      </w:r>
      <w:r w:rsidRPr="004B1D51">
        <w:rPr>
          <w:rFonts w:ascii="Arial" w:hAnsi="Arial" w:cs="Arial"/>
        </w:rPr>
        <w:tab/>
      </w:r>
      <w:r w:rsidRPr="004B1D51">
        <w:rPr>
          <w:rFonts w:ascii="Arial" w:hAnsi="Arial" w:cs="Arial"/>
        </w:rPr>
        <w:tab/>
        <w:t>below 60 = F</w:t>
      </w:r>
    </w:p>
    <w:p w:rsidR="00211F06" w:rsidRPr="004B1D51" w:rsidRDefault="00211F06" w:rsidP="002E0B9B">
      <w:pPr>
        <w:rPr>
          <w:rFonts w:ascii="Arial" w:hAnsi="Arial" w:cs="Arial"/>
        </w:rPr>
      </w:pPr>
    </w:p>
    <w:p w:rsidR="006C118F" w:rsidRDefault="00211F06" w:rsidP="006C118F">
      <w:pPr>
        <w:pStyle w:val="BodyText"/>
        <w:jc w:val="left"/>
        <w:rPr>
          <w:rFonts w:ascii="Arial" w:hAnsi="Arial" w:cs="Arial"/>
        </w:rPr>
      </w:pPr>
      <w:r w:rsidRPr="004B1D51">
        <w:tab/>
      </w:r>
      <w:r w:rsidRPr="002E0B9B">
        <w:rPr>
          <w:rFonts w:ascii="Arial" w:hAnsi="Arial" w:cs="Arial"/>
        </w:rPr>
        <w:t>Field performance is evaluated by the student’s field instructor who completes a field evaluation form both at mid-term and at the completion of the field experience in the senior year.  This occurs for both SW 470  (Field Instruction I) and SW 471 (Field Instruction II).  Senior Social Work majors entering field instruction are given copies of the Field Instruction Manual, which contains the field evaluation forms.  The completed evaluation is reviewed by the student.  A meeting is held between the field instruction or field liaison, the Director of Field Instruction and the student at which time disagreements or concerns about the evaluation are discussed.   At this meeting, consensus is generally achieved.   If differences are not resolved, the Social Work major may be transferred to another placement.  Usually, the Director of Field Instruction, through early intervention on behalf of students, knows when problems seem to be occurring and attempts to engage in problem solving before the situation deteriorates further.  Few students transfer to a new field placement.  At the end of the semester, students have an opportunity to formally evaluate the quality of their field placement.  If the field placement seems to have been consistently problematic, it will not be used in the future.</w:t>
      </w:r>
    </w:p>
    <w:p w:rsidR="006C118F" w:rsidRDefault="006C118F" w:rsidP="006C118F">
      <w:pPr>
        <w:pStyle w:val="BodyText"/>
        <w:jc w:val="left"/>
        <w:rPr>
          <w:rFonts w:ascii="Arial" w:hAnsi="Arial" w:cs="Arial"/>
        </w:rPr>
      </w:pPr>
    </w:p>
    <w:p w:rsidR="00211F06" w:rsidRPr="004B1D51" w:rsidRDefault="00211F06" w:rsidP="002E0B9B">
      <w:pPr>
        <w:pStyle w:val="Heading2"/>
        <w:jc w:val="left"/>
        <w:rPr>
          <w:rFonts w:ascii="Arial" w:hAnsi="Arial" w:cs="Arial"/>
        </w:rPr>
      </w:pPr>
      <w:r w:rsidRPr="004B1D51">
        <w:rPr>
          <w:rFonts w:ascii="Arial" w:hAnsi="Arial" w:cs="Arial"/>
        </w:rPr>
        <w:lastRenderedPageBreak/>
        <w:t>TERMINATION OF ENROLLMENT, GRIEVANCE, AND APPEAL PROCEDURES</w:t>
      </w:r>
    </w:p>
    <w:p w:rsidR="00E309BC" w:rsidRDefault="00E309BC" w:rsidP="00E309BC">
      <w:pPr>
        <w:spacing w:before="240"/>
        <w:rPr>
          <w:rFonts w:ascii="Arial" w:hAnsi="Arial" w:cs="Arial"/>
          <w:b/>
          <w:u w:val="single"/>
        </w:rPr>
      </w:pPr>
      <w:r>
        <w:rPr>
          <w:rFonts w:ascii="Arial" w:hAnsi="Arial" w:cs="Arial"/>
          <w:b/>
          <w:u w:val="single"/>
        </w:rPr>
        <w:t>Probation and Dismissal Policy for the Department of Social Work</w:t>
      </w:r>
    </w:p>
    <w:p w:rsidR="00E309BC" w:rsidRDefault="00E309BC" w:rsidP="000D13B3">
      <w:pPr>
        <w:spacing w:before="240"/>
        <w:ind w:firstLine="720"/>
        <w:rPr>
          <w:rFonts w:ascii="Arial" w:hAnsi="Arial" w:cs="Arial"/>
        </w:rPr>
      </w:pPr>
      <w:r w:rsidRPr="00B01B0B">
        <w:rPr>
          <w:rFonts w:ascii="Arial" w:hAnsi="Arial" w:cs="Arial"/>
        </w:rPr>
        <w:t>The Social Work Department Chair has</w:t>
      </w:r>
      <w:r>
        <w:rPr>
          <w:rFonts w:ascii="Arial" w:hAnsi="Arial" w:cs="Arial"/>
        </w:rPr>
        <w:t xml:space="preserve"> the responsibility of placing students on probation and/or dismissing students from the Social Work program when social work faculty assess, in their best professional judgment, that probation or dismissal is the most appropriate option for the student and/or the social work program. Professional judgment is based on a number of factors including, but not limited to, student grade reports and/or direct behavioral observation of students. Probation or dismissal will be based on a student not meeting academic standards. Academic standards include course grades and observable behaviors in the classroom, </w:t>
      </w:r>
      <w:r w:rsidRPr="0026731A">
        <w:rPr>
          <w:rFonts w:ascii="Arial" w:hAnsi="Arial" w:cs="Arial"/>
        </w:rPr>
        <w:t xml:space="preserve">campus </w:t>
      </w:r>
      <w:r>
        <w:rPr>
          <w:rFonts w:ascii="Arial" w:hAnsi="Arial" w:cs="Arial"/>
        </w:rPr>
        <w:t>or field education.</w:t>
      </w:r>
    </w:p>
    <w:p w:rsidR="00E309BC" w:rsidRDefault="00E309BC" w:rsidP="000D13B3">
      <w:pPr>
        <w:spacing w:before="240"/>
        <w:ind w:firstLine="720"/>
        <w:rPr>
          <w:rFonts w:ascii="Arial" w:hAnsi="Arial" w:cs="Arial"/>
        </w:rPr>
      </w:pPr>
      <w:r>
        <w:rPr>
          <w:rFonts w:ascii="Arial" w:hAnsi="Arial" w:cs="Arial"/>
        </w:rPr>
        <w:t>Generally speaking, it is the policy that students will first be placed on probation, with a development plan, when it is determined that they are not meeting academic or professional (non-academic) program standards. However, dismissal from the program may occur without a prior probationary period if, in the professional judgment of the Social Work Department Chair, in consultation with other faculty, and other parties as deemed appropriate, it is determined that immediate dismissal is the best interest of the Social Work Program, profession, student and/or clients. Judgments regarding probation or dismissal will be based on the type and/or frequency of student behaviors.</w:t>
      </w:r>
    </w:p>
    <w:p w:rsidR="00E309BC" w:rsidRDefault="00E309BC" w:rsidP="00E309BC">
      <w:pPr>
        <w:spacing w:before="240"/>
        <w:rPr>
          <w:rFonts w:ascii="Arial" w:hAnsi="Arial" w:cs="Arial"/>
        </w:rPr>
      </w:pPr>
      <w:r>
        <w:rPr>
          <w:rFonts w:ascii="Arial" w:hAnsi="Arial" w:cs="Arial"/>
          <w:b/>
          <w:u w:val="single"/>
        </w:rPr>
        <w:t>Academic Dismissal Policy</w:t>
      </w:r>
    </w:p>
    <w:p w:rsidR="00E309BC" w:rsidRDefault="00E309BC" w:rsidP="000D13B3">
      <w:pPr>
        <w:spacing w:before="240"/>
        <w:ind w:firstLine="720"/>
        <w:rPr>
          <w:rFonts w:ascii="Arial" w:hAnsi="Arial" w:cs="Arial"/>
        </w:rPr>
      </w:pPr>
      <w:r>
        <w:rPr>
          <w:rFonts w:ascii="Arial" w:hAnsi="Arial" w:cs="Arial"/>
        </w:rPr>
        <w:t xml:space="preserve">A social work major must achieve at least a C in all social work courses required within our department and maintain a 2.0 GPA within the courses required by the major. Students’ academic performance is reviewed by the social work faculty at the conclusion of each semester. If the student receives a grade of a C- or below in a social work course required by the major, they will be required to repeat the class and placed on probation. If a student does not have a 2.0 GPA within all courses required by the major, the student will also be placed on probation. Students will receive written notice of their probationary status from the Chair of the Social Work Department explaining the reason(s) for probation and requirements for removal from probation. Students will receive written notice of their academic standing at the end of the semester. Status possibilities include removal from probation (course has been repeated and a grade higher than a C- has been obtained and/or a major 2.0 GPA is obtained), continued probation (grades and GPA do not meet standards but progress is made), or dismissal from the social work program (grades and GPA do not meet program standards and no satisfactory progress has occurred). Students will also be subject to all of the college’s academic dismissal policies  </w:t>
      </w:r>
    </w:p>
    <w:p w:rsidR="00E309BC" w:rsidRPr="00F3764D" w:rsidRDefault="00E309BC" w:rsidP="000D13B3">
      <w:pPr>
        <w:spacing w:before="240"/>
        <w:ind w:firstLine="720"/>
        <w:rPr>
          <w:rFonts w:ascii="Arial" w:hAnsi="Arial" w:cs="Arial"/>
        </w:rPr>
      </w:pPr>
      <w:r>
        <w:rPr>
          <w:rFonts w:ascii="Arial" w:hAnsi="Arial" w:cs="Arial"/>
        </w:rPr>
        <w:t xml:space="preserve">Students </w:t>
      </w:r>
      <w:r w:rsidR="001D650B">
        <w:rPr>
          <w:rFonts w:ascii="Arial" w:hAnsi="Arial" w:cs="Arial"/>
        </w:rPr>
        <w:t>can</w:t>
      </w:r>
      <w:r>
        <w:rPr>
          <w:rFonts w:ascii="Arial" w:hAnsi="Arial" w:cs="Arial"/>
        </w:rPr>
        <w:t xml:space="preserve"> be </w:t>
      </w:r>
      <w:r w:rsidR="001D650B">
        <w:rPr>
          <w:rFonts w:ascii="Arial" w:hAnsi="Arial" w:cs="Arial"/>
        </w:rPr>
        <w:t>denied enrollment</w:t>
      </w:r>
      <w:r>
        <w:rPr>
          <w:rFonts w:ascii="Arial" w:hAnsi="Arial" w:cs="Arial"/>
        </w:rPr>
        <w:t xml:space="preserve"> in SW470 (Field Instruction I), SW471 (Field Instruction II), or SW498 (Senior Seminar) if a letter grade of a C or better in all required social work courses is not met and/or  their GPA is below a 2.0. </w:t>
      </w:r>
    </w:p>
    <w:p w:rsidR="00E309BC" w:rsidRDefault="00E309BC" w:rsidP="00E309BC">
      <w:pPr>
        <w:spacing w:before="240"/>
        <w:rPr>
          <w:rFonts w:ascii="Arial" w:hAnsi="Arial" w:cs="Arial"/>
          <w:b/>
          <w:u w:val="single"/>
        </w:rPr>
      </w:pPr>
      <w:r>
        <w:rPr>
          <w:rFonts w:ascii="Arial" w:hAnsi="Arial" w:cs="Arial"/>
          <w:b/>
          <w:u w:val="single"/>
        </w:rPr>
        <w:t>Professional Performance Dismissal Policy</w:t>
      </w:r>
    </w:p>
    <w:p w:rsidR="00E309BC" w:rsidRDefault="00E309BC" w:rsidP="00E309BC">
      <w:pPr>
        <w:ind w:left="360"/>
        <w:rPr>
          <w:rFonts w:ascii="Arial" w:hAnsi="Arial" w:cs="Arial"/>
          <w:b/>
        </w:rPr>
      </w:pPr>
    </w:p>
    <w:p w:rsidR="00E309BC" w:rsidRPr="00E309BC" w:rsidRDefault="00E309BC" w:rsidP="00E309BC">
      <w:pPr>
        <w:numPr>
          <w:ilvl w:val="0"/>
          <w:numId w:val="7"/>
        </w:numPr>
        <w:rPr>
          <w:rFonts w:ascii="Arial" w:hAnsi="Arial" w:cs="Arial"/>
          <w:b/>
        </w:rPr>
      </w:pPr>
      <w:r w:rsidRPr="00D15C6D">
        <w:rPr>
          <w:rFonts w:ascii="Arial" w:hAnsi="Arial" w:cs="Arial"/>
          <w:b/>
        </w:rPr>
        <w:t>Performance</w:t>
      </w:r>
      <w:r>
        <w:rPr>
          <w:rFonts w:ascii="Arial" w:hAnsi="Arial" w:cs="Arial"/>
          <w:b/>
        </w:rPr>
        <w:t xml:space="preserve"> </w:t>
      </w:r>
    </w:p>
    <w:p w:rsidR="00E309BC" w:rsidRPr="0026731A" w:rsidRDefault="00E309BC" w:rsidP="00E309BC">
      <w:pPr>
        <w:numPr>
          <w:ilvl w:val="1"/>
          <w:numId w:val="7"/>
        </w:numPr>
        <w:rPr>
          <w:rFonts w:ascii="Arial" w:hAnsi="Arial" w:cs="Arial"/>
          <w:b/>
        </w:rPr>
      </w:pPr>
      <w:r w:rsidRPr="0026731A">
        <w:rPr>
          <w:rFonts w:ascii="Arial" w:hAnsi="Arial" w:cs="Arial"/>
          <w:b/>
        </w:rPr>
        <w:t>Standards:</w:t>
      </w:r>
    </w:p>
    <w:p w:rsidR="00E309BC" w:rsidRPr="00D15C6D" w:rsidRDefault="00E309BC" w:rsidP="00E309BC">
      <w:pPr>
        <w:numPr>
          <w:ilvl w:val="2"/>
          <w:numId w:val="7"/>
        </w:numPr>
        <w:rPr>
          <w:rFonts w:ascii="Arial" w:hAnsi="Arial" w:cs="Arial"/>
        </w:rPr>
      </w:pPr>
      <w:r w:rsidRPr="00D15C6D">
        <w:rPr>
          <w:rFonts w:ascii="Arial" w:hAnsi="Arial" w:cs="Arial"/>
        </w:rPr>
        <w:t>Plans and organizes work effectively</w:t>
      </w:r>
    </w:p>
    <w:p w:rsidR="00E309BC" w:rsidRPr="00D15C6D" w:rsidRDefault="00E309BC" w:rsidP="00E309BC">
      <w:pPr>
        <w:numPr>
          <w:ilvl w:val="2"/>
          <w:numId w:val="7"/>
        </w:numPr>
        <w:rPr>
          <w:rFonts w:ascii="Arial" w:hAnsi="Arial" w:cs="Arial"/>
        </w:rPr>
      </w:pPr>
      <w:r w:rsidRPr="00D15C6D">
        <w:rPr>
          <w:rFonts w:ascii="Arial" w:hAnsi="Arial" w:cs="Arial"/>
        </w:rPr>
        <w:t>Turns in assignments that are complete and on time</w:t>
      </w:r>
    </w:p>
    <w:p w:rsidR="00E309BC" w:rsidRPr="00D15C6D" w:rsidRDefault="00E309BC" w:rsidP="00E309BC">
      <w:pPr>
        <w:numPr>
          <w:ilvl w:val="2"/>
          <w:numId w:val="7"/>
        </w:numPr>
        <w:rPr>
          <w:rFonts w:ascii="Arial" w:hAnsi="Arial" w:cs="Arial"/>
        </w:rPr>
      </w:pPr>
      <w:r w:rsidRPr="00D15C6D">
        <w:rPr>
          <w:rFonts w:ascii="Arial" w:hAnsi="Arial" w:cs="Arial"/>
        </w:rPr>
        <w:t xml:space="preserve">Makes arrangements for </w:t>
      </w:r>
      <w:r>
        <w:rPr>
          <w:rFonts w:ascii="Arial" w:hAnsi="Arial" w:cs="Arial"/>
        </w:rPr>
        <w:t xml:space="preserve">learning accommodations </w:t>
      </w:r>
      <w:r w:rsidRPr="00D15C6D">
        <w:rPr>
          <w:rFonts w:ascii="Arial" w:hAnsi="Arial" w:cs="Arial"/>
        </w:rPr>
        <w:t>in a timely manner</w:t>
      </w:r>
    </w:p>
    <w:p w:rsidR="00E309BC" w:rsidRPr="00D15C6D" w:rsidRDefault="00E309BC" w:rsidP="00E309BC">
      <w:pPr>
        <w:numPr>
          <w:ilvl w:val="2"/>
          <w:numId w:val="7"/>
        </w:numPr>
        <w:rPr>
          <w:rFonts w:ascii="Arial" w:hAnsi="Arial" w:cs="Arial"/>
        </w:rPr>
      </w:pPr>
      <w:r w:rsidRPr="00D15C6D">
        <w:rPr>
          <w:rFonts w:ascii="Arial" w:hAnsi="Arial" w:cs="Arial"/>
        </w:rPr>
        <w:t>Attends class regularly</w:t>
      </w:r>
    </w:p>
    <w:p w:rsidR="00E309BC" w:rsidRPr="00D15C6D" w:rsidRDefault="00E309BC" w:rsidP="00E309BC">
      <w:pPr>
        <w:numPr>
          <w:ilvl w:val="2"/>
          <w:numId w:val="7"/>
        </w:numPr>
        <w:rPr>
          <w:rFonts w:ascii="Arial" w:hAnsi="Arial" w:cs="Arial"/>
        </w:rPr>
      </w:pPr>
      <w:r w:rsidRPr="00D15C6D">
        <w:rPr>
          <w:rFonts w:ascii="Arial" w:hAnsi="Arial" w:cs="Arial"/>
        </w:rPr>
        <w:t>Maintains at least a 2.</w:t>
      </w:r>
      <w:r>
        <w:rPr>
          <w:rFonts w:ascii="Arial" w:hAnsi="Arial" w:cs="Arial"/>
        </w:rPr>
        <w:t>0</w:t>
      </w:r>
      <w:r w:rsidRPr="00D15C6D">
        <w:rPr>
          <w:rFonts w:ascii="Arial" w:hAnsi="Arial" w:cs="Arial"/>
        </w:rPr>
        <w:t xml:space="preserve"> GPA in all courses</w:t>
      </w:r>
      <w:r>
        <w:rPr>
          <w:rFonts w:ascii="Arial" w:hAnsi="Arial" w:cs="Arial"/>
        </w:rPr>
        <w:t xml:space="preserve"> required by the major</w:t>
      </w:r>
    </w:p>
    <w:p w:rsidR="00E309BC" w:rsidRDefault="00E309BC" w:rsidP="00E309BC">
      <w:pPr>
        <w:numPr>
          <w:ilvl w:val="2"/>
          <w:numId w:val="7"/>
        </w:numPr>
        <w:rPr>
          <w:rFonts w:ascii="Arial" w:hAnsi="Arial" w:cs="Arial"/>
        </w:rPr>
      </w:pPr>
      <w:r w:rsidRPr="00D15C6D">
        <w:rPr>
          <w:rFonts w:ascii="Arial" w:hAnsi="Arial" w:cs="Arial"/>
        </w:rPr>
        <w:lastRenderedPageBreak/>
        <w:t>Maintains at least a 2.0 overall grade point average</w:t>
      </w:r>
    </w:p>
    <w:p w:rsidR="00E309BC" w:rsidRDefault="00E309BC" w:rsidP="00E309BC">
      <w:pPr>
        <w:ind w:left="2160" w:hanging="450"/>
        <w:rPr>
          <w:rFonts w:ascii="Arial" w:hAnsi="Arial" w:cs="Arial"/>
        </w:rPr>
      </w:pPr>
      <w:r>
        <w:rPr>
          <w:rFonts w:ascii="Arial" w:hAnsi="Arial" w:cs="Arial"/>
        </w:rPr>
        <w:t xml:space="preserve">vii. Obtains a letter grade of a C- or better in all social work courses required by major </w:t>
      </w:r>
    </w:p>
    <w:p w:rsidR="00E309BC" w:rsidRPr="00D15C6D" w:rsidRDefault="00E309BC" w:rsidP="00E309BC">
      <w:pPr>
        <w:ind w:left="2160" w:hanging="450"/>
        <w:rPr>
          <w:rFonts w:ascii="Arial" w:hAnsi="Arial" w:cs="Arial"/>
        </w:rPr>
      </w:pPr>
    </w:p>
    <w:p w:rsidR="00E309BC" w:rsidRPr="00D15C6D" w:rsidRDefault="00E309BC" w:rsidP="00E309BC">
      <w:pPr>
        <w:numPr>
          <w:ilvl w:val="1"/>
          <w:numId w:val="7"/>
        </w:numPr>
        <w:rPr>
          <w:rFonts w:ascii="Arial" w:hAnsi="Arial" w:cs="Arial"/>
        </w:rPr>
      </w:pPr>
      <w:r w:rsidRPr="00D15C6D">
        <w:rPr>
          <w:rFonts w:ascii="Arial" w:hAnsi="Arial" w:cs="Arial"/>
          <w:b/>
        </w:rPr>
        <w:t>Indicators of concern</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Poor organizational skills</w:t>
      </w:r>
    </w:p>
    <w:p w:rsidR="00E309BC" w:rsidRPr="00D15C6D" w:rsidRDefault="00E309BC" w:rsidP="00E309BC">
      <w:pPr>
        <w:numPr>
          <w:ilvl w:val="2"/>
          <w:numId w:val="7"/>
        </w:numPr>
        <w:rPr>
          <w:rFonts w:ascii="Arial" w:hAnsi="Arial" w:cs="Arial"/>
        </w:rPr>
      </w:pPr>
      <w:r w:rsidRPr="00D15C6D">
        <w:rPr>
          <w:rFonts w:ascii="Arial" w:hAnsi="Arial" w:cs="Arial"/>
        </w:rPr>
        <w:t>Repeated requests for extensions on assignments and exams</w:t>
      </w:r>
    </w:p>
    <w:p w:rsidR="00E309BC" w:rsidRPr="00D15C6D" w:rsidRDefault="00E309BC" w:rsidP="00E309BC">
      <w:pPr>
        <w:numPr>
          <w:ilvl w:val="2"/>
          <w:numId w:val="7"/>
        </w:numPr>
        <w:rPr>
          <w:rFonts w:ascii="Arial" w:hAnsi="Arial" w:cs="Arial"/>
        </w:rPr>
      </w:pPr>
      <w:r w:rsidRPr="00D15C6D">
        <w:rPr>
          <w:rFonts w:ascii="Arial" w:hAnsi="Arial" w:cs="Arial"/>
        </w:rPr>
        <w:t>Late or incomplete assignments</w:t>
      </w:r>
    </w:p>
    <w:p w:rsidR="00E309BC" w:rsidRPr="00D15C6D" w:rsidRDefault="00E309BC" w:rsidP="00E309BC">
      <w:pPr>
        <w:numPr>
          <w:ilvl w:val="2"/>
          <w:numId w:val="7"/>
        </w:numPr>
        <w:rPr>
          <w:rFonts w:ascii="Arial" w:hAnsi="Arial" w:cs="Arial"/>
        </w:rPr>
      </w:pPr>
      <w:r w:rsidRPr="00D15C6D">
        <w:rPr>
          <w:rFonts w:ascii="Arial" w:hAnsi="Arial" w:cs="Arial"/>
        </w:rPr>
        <w:t>Multiple absences from class or field placement</w:t>
      </w:r>
    </w:p>
    <w:p w:rsidR="00E309BC" w:rsidRDefault="00E309BC" w:rsidP="00E309BC">
      <w:pPr>
        <w:numPr>
          <w:ilvl w:val="2"/>
          <w:numId w:val="7"/>
        </w:numPr>
        <w:rPr>
          <w:rFonts w:ascii="Arial" w:hAnsi="Arial" w:cs="Arial"/>
        </w:rPr>
      </w:pPr>
      <w:r w:rsidRPr="00D15C6D">
        <w:rPr>
          <w:rFonts w:ascii="Arial" w:hAnsi="Arial" w:cs="Arial"/>
        </w:rPr>
        <w:t xml:space="preserve">Lying, cheating, or plagiarizing </w:t>
      </w:r>
    </w:p>
    <w:p w:rsidR="00E309BC" w:rsidRPr="00D15C6D" w:rsidRDefault="00E309BC" w:rsidP="00E309BC">
      <w:pPr>
        <w:numPr>
          <w:ilvl w:val="2"/>
          <w:numId w:val="7"/>
        </w:numPr>
        <w:rPr>
          <w:rFonts w:ascii="Arial" w:hAnsi="Arial" w:cs="Arial"/>
        </w:rPr>
      </w:pPr>
      <w:r>
        <w:rPr>
          <w:rFonts w:ascii="Arial" w:hAnsi="Arial" w:cs="Arial"/>
        </w:rPr>
        <w:t>Low grades</w:t>
      </w:r>
    </w:p>
    <w:p w:rsidR="00E309BC" w:rsidRPr="00D15C6D" w:rsidRDefault="00E309BC" w:rsidP="00E309BC">
      <w:pPr>
        <w:rPr>
          <w:rFonts w:ascii="Arial" w:hAnsi="Arial" w:cs="Arial"/>
        </w:rPr>
      </w:pPr>
    </w:p>
    <w:p w:rsidR="00E309BC" w:rsidRPr="00D15C6D" w:rsidRDefault="00E309BC" w:rsidP="00E309BC">
      <w:pPr>
        <w:numPr>
          <w:ilvl w:val="0"/>
          <w:numId w:val="7"/>
        </w:numPr>
        <w:rPr>
          <w:rFonts w:ascii="Arial" w:hAnsi="Arial" w:cs="Arial"/>
          <w:b/>
        </w:rPr>
      </w:pPr>
      <w:r w:rsidRPr="00D15C6D">
        <w:rPr>
          <w:rFonts w:ascii="Arial" w:hAnsi="Arial" w:cs="Arial"/>
          <w:b/>
        </w:rPr>
        <w:t>Conduct/Behavior</w:t>
      </w:r>
    </w:p>
    <w:p w:rsidR="00E309BC" w:rsidRPr="00D15C6D" w:rsidRDefault="00E309BC" w:rsidP="00E309BC">
      <w:pPr>
        <w:numPr>
          <w:ilvl w:val="1"/>
          <w:numId w:val="7"/>
        </w:numPr>
        <w:rPr>
          <w:rFonts w:ascii="Arial" w:hAnsi="Arial" w:cs="Arial"/>
        </w:rPr>
      </w:pPr>
      <w:r>
        <w:rPr>
          <w:rFonts w:ascii="Arial" w:hAnsi="Arial" w:cs="Arial"/>
          <w:b/>
        </w:rPr>
        <w:t>Standards</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Demonstrates ability to work cooperatively with others</w:t>
      </w:r>
    </w:p>
    <w:p w:rsidR="00E309BC" w:rsidRPr="00D15C6D" w:rsidRDefault="00E309BC" w:rsidP="00E309BC">
      <w:pPr>
        <w:numPr>
          <w:ilvl w:val="2"/>
          <w:numId w:val="7"/>
        </w:numPr>
        <w:rPr>
          <w:rFonts w:ascii="Arial" w:hAnsi="Arial" w:cs="Arial"/>
        </w:rPr>
      </w:pPr>
      <w:r w:rsidRPr="00D15C6D">
        <w:rPr>
          <w:rFonts w:ascii="Arial" w:hAnsi="Arial" w:cs="Arial"/>
        </w:rPr>
        <w:t xml:space="preserve">Actively participates in class </w:t>
      </w:r>
    </w:p>
    <w:p w:rsidR="00E309BC" w:rsidRPr="00D15C6D" w:rsidRDefault="00E309BC" w:rsidP="00E309BC">
      <w:pPr>
        <w:numPr>
          <w:ilvl w:val="2"/>
          <w:numId w:val="7"/>
        </w:numPr>
        <w:rPr>
          <w:rFonts w:ascii="Arial" w:hAnsi="Arial" w:cs="Arial"/>
        </w:rPr>
      </w:pPr>
      <w:r w:rsidRPr="00D15C6D">
        <w:rPr>
          <w:rFonts w:ascii="Arial" w:hAnsi="Arial" w:cs="Arial"/>
        </w:rPr>
        <w:t>Shows respect for others’ opinions</w:t>
      </w:r>
    </w:p>
    <w:p w:rsidR="00E309BC" w:rsidRPr="00D15C6D" w:rsidRDefault="00E309BC" w:rsidP="00E309BC">
      <w:pPr>
        <w:numPr>
          <w:ilvl w:val="2"/>
          <w:numId w:val="7"/>
        </w:numPr>
        <w:rPr>
          <w:rFonts w:ascii="Arial" w:hAnsi="Arial" w:cs="Arial"/>
        </w:rPr>
      </w:pPr>
      <w:r w:rsidRPr="00D15C6D">
        <w:rPr>
          <w:rFonts w:ascii="Arial" w:hAnsi="Arial" w:cs="Arial"/>
        </w:rPr>
        <w:t>Open to feedback from peers and faculty</w:t>
      </w:r>
    </w:p>
    <w:p w:rsidR="00E309BC" w:rsidRPr="00D15C6D" w:rsidRDefault="00E309BC" w:rsidP="00E309BC">
      <w:pPr>
        <w:numPr>
          <w:ilvl w:val="2"/>
          <w:numId w:val="7"/>
        </w:numPr>
        <w:rPr>
          <w:rFonts w:ascii="Arial" w:hAnsi="Arial" w:cs="Arial"/>
        </w:rPr>
      </w:pPr>
      <w:r w:rsidRPr="00D15C6D">
        <w:rPr>
          <w:rFonts w:ascii="Arial" w:hAnsi="Arial" w:cs="Arial"/>
        </w:rPr>
        <w:t xml:space="preserve">Demonstrates a willingness to understand diversity in people regarding age, class, color, culture, disability, ethnicity, family structure, </w:t>
      </w:r>
      <w:r>
        <w:rPr>
          <w:rFonts w:ascii="Arial" w:hAnsi="Arial" w:cs="Arial"/>
        </w:rPr>
        <w:t xml:space="preserve">gender, </w:t>
      </w:r>
      <w:r w:rsidRPr="00D15C6D">
        <w:rPr>
          <w:rFonts w:ascii="Arial" w:hAnsi="Arial" w:cs="Arial"/>
        </w:rPr>
        <w:t>gender</w:t>
      </w:r>
      <w:r>
        <w:rPr>
          <w:rFonts w:ascii="Arial" w:hAnsi="Arial" w:cs="Arial"/>
        </w:rPr>
        <w:t xml:space="preserve"> identity/expression,</w:t>
      </w:r>
      <w:r w:rsidRPr="00D15C6D">
        <w:rPr>
          <w:rFonts w:ascii="Arial" w:hAnsi="Arial" w:cs="Arial"/>
        </w:rPr>
        <w:t xml:space="preserve"> marital status, national origin, race, religion, sex, and sexual orientation</w:t>
      </w:r>
    </w:p>
    <w:p w:rsidR="00E309BC" w:rsidRPr="00D15C6D" w:rsidRDefault="00E309BC" w:rsidP="00E309BC">
      <w:pPr>
        <w:numPr>
          <w:ilvl w:val="2"/>
          <w:numId w:val="7"/>
        </w:numPr>
        <w:rPr>
          <w:rFonts w:ascii="Arial" w:hAnsi="Arial" w:cs="Arial"/>
        </w:rPr>
      </w:pPr>
      <w:r w:rsidRPr="00D15C6D">
        <w:rPr>
          <w:rFonts w:ascii="Arial" w:hAnsi="Arial" w:cs="Arial"/>
        </w:rPr>
        <w:t>Conducts himself or herself according to the NASW Code of Ethics</w:t>
      </w:r>
    </w:p>
    <w:p w:rsidR="00E309BC" w:rsidRDefault="00E309BC" w:rsidP="00E309BC">
      <w:pPr>
        <w:numPr>
          <w:ilvl w:val="2"/>
          <w:numId w:val="7"/>
        </w:numPr>
        <w:rPr>
          <w:rFonts w:ascii="Arial" w:hAnsi="Arial" w:cs="Arial"/>
        </w:rPr>
      </w:pPr>
      <w:r w:rsidRPr="00D15C6D">
        <w:rPr>
          <w:rFonts w:ascii="Arial" w:hAnsi="Arial" w:cs="Arial"/>
        </w:rPr>
        <w:t>Passes criminal background checks and child abuse clearances</w:t>
      </w:r>
    </w:p>
    <w:p w:rsidR="00E309BC" w:rsidRPr="00D15C6D" w:rsidRDefault="00E309BC" w:rsidP="00E309BC">
      <w:pPr>
        <w:ind w:left="1980"/>
        <w:rPr>
          <w:rFonts w:ascii="Arial" w:hAnsi="Arial" w:cs="Arial"/>
        </w:rPr>
      </w:pPr>
    </w:p>
    <w:p w:rsidR="00E309BC" w:rsidRPr="00D15C6D" w:rsidRDefault="00E309BC" w:rsidP="00E309BC">
      <w:pPr>
        <w:numPr>
          <w:ilvl w:val="1"/>
          <w:numId w:val="7"/>
        </w:numPr>
        <w:rPr>
          <w:rFonts w:ascii="Arial" w:hAnsi="Arial" w:cs="Arial"/>
        </w:rPr>
      </w:pPr>
      <w:r w:rsidRPr="00D15C6D">
        <w:rPr>
          <w:rFonts w:ascii="Arial" w:hAnsi="Arial" w:cs="Arial"/>
          <w:b/>
        </w:rPr>
        <w:t>Indicators of concern</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Creates conflict in class</w:t>
      </w:r>
    </w:p>
    <w:p w:rsidR="00E309BC" w:rsidRPr="00D15C6D" w:rsidRDefault="00E309BC" w:rsidP="00E309BC">
      <w:pPr>
        <w:numPr>
          <w:ilvl w:val="2"/>
          <w:numId w:val="7"/>
        </w:numPr>
        <w:rPr>
          <w:rFonts w:ascii="Arial" w:hAnsi="Arial" w:cs="Arial"/>
        </w:rPr>
      </w:pPr>
      <w:r w:rsidRPr="00D15C6D">
        <w:rPr>
          <w:rFonts w:ascii="Arial" w:hAnsi="Arial" w:cs="Arial"/>
        </w:rPr>
        <w:t>Uncooperative or unwilling to participate in class activities</w:t>
      </w:r>
    </w:p>
    <w:p w:rsidR="00E309BC" w:rsidRPr="00D15C6D" w:rsidRDefault="00E309BC" w:rsidP="00E309BC">
      <w:pPr>
        <w:numPr>
          <w:ilvl w:val="2"/>
          <w:numId w:val="7"/>
        </w:numPr>
        <w:rPr>
          <w:rFonts w:ascii="Arial" w:hAnsi="Arial" w:cs="Arial"/>
        </w:rPr>
      </w:pPr>
      <w:r w:rsidRPr="00D15C6D">
        <w:rPr>
          <w:rFonts w:ascii="Arial" w:hAnsi="Arial" w:cs="Arial"/>
        </w:rPr>
        <w:t>Consistently late for class or field placement or leaves class or field placement early</w:t>
      </w:r>
    </w:p>
    <w:p w:rsidR="00E309BC" w:rsidRPr="00D15C6D" w:rsidRDefault="00E309BC" w:rsidP="00E309BC">
      <w:pPr>
        <w:numPr>
          <w:ilvl w:val="2"/>
          <w:numId w:val="7"/>
        </w:numPr>
        <w:rPr>
          <w:rFonts w:ascii="Arial" w:hAnsi="Arial" w:cs="Arial"/>
        </w:rPr>
      </w:pPr>
      <w:r w:rsidRPr="00D15C6D">
        <w:rPr>
          <w:rFonts w:ascii="Arial" w:hAnsi="Arial" w:cs="Arial"/>
        </w:rPr>
        <w:t xml:space="preserve">Sleeps during class </w:t>
      </w:r>
    </w:p>
    <w:p w:rsidR="00E309BC" w:rsidRPr="00D15C6D" w:rsidRDefault="00E309BC" w:rsidP="00E309BC">
      <w:pPr>
        <w:numPr>
          <w:ilvl w:val="2"/>
          <w:numId w:val="7"/>
        </w:numPr>
        <w:rPr>
          <w:rFonts w:ascii="Arial" w:hAnsi="Arial" w:cs="Arial"/>
        </w:rPr>
      </w:pPr>
      <w:r w:rsidRPr="00D15C6D">
        <w:rPr>
          <w:rFonts w:ascii="Arial" w:hAnsi="Arial" w:cs="Arial"/>
        </w:rPr>
        <w:t>Disrupts class process by talking to others</w:t>
      </w:r>
    </w:p>
    <w:p w:rsidR="00E309BC" w:rsidRPr="00D15C6D" w:rsidRDefault="00E309BC" w:rsidP="00E309BC">
      <w:pPr>
        <w:numPr>
          <w:ilvl w:val="2"/>
          <w:numId w:val="7"/>
        </w:numPr>
        <w:rPr>
          <w:rFonts w:ascii="Arial" w:hAnsi="Arial" w:cs="Arial"/>
        </w:rPr>
      </w:pPr>
      <w:r w:rsidRPr="00D15C6D">
        <w:rPr>
          <w:rFonts w:ascii="Arial" w:hAnsi="Arial" w:cs="Arial"/>
        </w:rPr>
        <w:t>Uses derogatory language or demeaning remarks</w:t>
      </w:r>
    </w:p>
    <w:p w:rsidR="00E309BC" w:rsidRPr="00D15C6D" w:rsidRDefault="00E309BC" w:rsidP="00E309BC">
      <w:pPr>
        <w:numPr>
          <w:ilvl w:val="2"/>
          <w:numId w:val="7"/>
        </w:numPr>
        <w:rPr>
          <w:rFonts w:ascii="Arial" w:hAnsi="Arial" w:cs="Arial"/>
        </w:rPr>
      </w:pPr>
      <w:r w:rsidRPr="00D15C6D">
        <w:rPr>
          <w:rFonts w:ascii="Arial" w:hAnsi="Arial" w:cs="Arial"/>
        </w:rPr>
        <w:t>Appears unwilling or unable to accept feedback from faculty or peers</w:t>
      </w:r>
    </w:p>
    <w:p w:rsidR="00E309BC" w:rsidRPr="00D15C6D" w:rsidRDefault="00E309BC" w:rsidP="00E309BC">
      <w:pPr>
        <w:numPr>
          <w:ilvl w:val="2"/>
          <w:numId w:val="7"/>
        </w:numPr>
        <w:rPr>
          <w:rFonts w:ascii="Arial" w:hAnsi="Arial" w:cs="Arial"/>
        </w:rPr>
      </w:pPr>
      <w:r w:rsidRPr="00D15C6D">
        <w:rPr>
          <w:rFonts w:ascii="Arial" w:hAnsi="Arial" w:cs="Arial"/>
        </w:rPr>
        <w:t>Monopolizes class discussion</w:t>
      </w:r>
    </w:p>
    <w:p w:rsidR="00E309BC" w:rsidRPr="00D15C6D" w:rsidRDefault="00E309BC" w:rsidP="00E309BC">
      <w:pPr>
        <w:numPr>
          <w:ilvl w:val="2"/>
          <w:numId w:val="7"/>
        </w:numPr>
        <w:rPr>
          <w:rFonts w:ascii="Arial" w:hAnsi="Arial" w:cs="Arial"/>
        </w:rPr>
      </w:pPr>
      <w:r w:rsidRPr="00D15C6D">
        <w:rPr>
          <w:rFonts w:ascii="Arial" w:hAnsi="Arial" w:cs="Arial"/>
        </w:rPr>
        <w:t xml:space="preserve">Unwilling or unable to develop an understanding of people </w:t>
      </w:r>
      <w:r>
        <w:rPr>
          <w:rFonts w:ascii="Arial" w:hAnsi="Arial" w:cs="Arial"/>
        </w:rPr>
        <w:t xml:space="preserve">or worldviews </w:t>
      </w:r>
      <w:r w:rsidRPr="00D15C6D">
        <w:rPr>
          <w:rFonts w:ascii="Arial" w:hAnsi="Arial" w:cs="Arial"/>
        </w:rPr>
        <w:t>different from oneself</w:t>
      </w:r>
      <w:r>
        <w:rPr>
          <w:rFonts w:ascii="Arial" w:hAnsi="Arial" w:cs="Arial"/>
        </w:rPr>
        <w:t xml:space="preserve"> or one’s own.</w:t>
      </w:r>
    </w:p>
    <w:p w:rsidR="00E309BC" w:rsidRPr="00D15C6D" w:rsidRDefault="00E309BC" w:rsidP="00E309BC">
      <w:pPr>
        <w:numPr>
          <w:ilvl w:val="2"/>
          <w:numId w:val="7"/>
        </w:numPr>
        <w:rPr>
          <w:rFonts w:ascii="Arial" w:hAnsi="Arial" w:cs="Arial"/>
        </w:rPr>
      </w:pPr>
      <w:r w:rsidRPr="00D15C6D">
        <w:rPr>
          <w:rFonts w:ascii="Arial" w:hAnsi="Arial" w:cs="Arial"/>
        </w:rPr>
        <w:t xml:space="preserve">Discriminatory behavior or harassment towards others on the basis of age, class, color, culture, disability, ethnicity, family structure, </w:t>
      </w:r>
      <w:r>
        <w:rPr>
          <w:rFonts w:ascii="Arial" w:hAnsi="Arial" w:cs="Arial"/>
        </w:rPr>
        <w:t xml:space="preserve">gender, </w:t>
      </w:r>
      <w:r w:rsidRPr="00D15C6D">
        <w:rPr>
          <w:rFonts w:ascii="Arial" w:hAnsi="Arial" w:cs="Arial"/>
        </w:rPr>
        <w:t>gender</w:t>
      </w:r>
      <w:r>
        <w:rPr>
          <w:rFonts w:ascii="Arial" w:hAnsi="Arial" w:cs="Arial"/>
        </w:rPr>
        <w:t xml:space="preserve"> identity/expression</w:t>
      </w:r>
      <w:r w:rsidRPr="00D15C6D">
        <w:rPr>
          <w:rFonts w:ascii="Arial" w:hAnsi="Arial" w:cs="Arial"/>
        </w:rPr>
        <w:t>, marital status, national origin, race, religion, sex, and sexual orientation</w:t>
      </w:r>
    </w:p>
    <w:p w:rsidR="00E309BC" w:rsidRPr="00D15C6D" w:rsidRDefault="00E309BC" w:rsidP="00E309BC">
      <w:pPr>
        <w:numPr>
          <w:ilvl w:val="2"/>
          <w:numId w:val="7"/>
        </w:numPr>
        <w:rPr>
          <w:rFonts w:ascii="Arial" w:hAnsi="Arial" w:cs="Arial"/>
        </w:rPr>
      </w:pPr>
      <w:r w:rsidRPr="00D15C6D">
        <w:rPr>
          <w:rFonts w:ascii="Arial" w:hAnsi="Arial" w:cs="Arial"/>
        </w:rPr>
        <w:t>Unethical professional behavior</w:t>
      </w:r>
      <w:r>
        <w:rPr>
          <w:rFonts w:ascii="Arial" w:hAnsi="Arial" w:cs="Arial"/>
        </w:rPr>
        <w:t xml:space="preserve"> and/or unwillingness to uphold social work code of ethics and social work values</w:t>
      </w:r>
    </w:p>
    <w:p w:rsidR="00E309BC" w:rsidRPr="00D15C6D" w:rsidRDefault="00E309BC" w:rsidP="00E309BC">
      <w:pPr>
        <w:numPr>
          <w:ilvl w:val="2"/>
          <w:numId w:val="7"/>
        </w:numPr>
        <w:rPr>
          <w:rFonts w:ascii="Arial" w:hAnsi="Arial" w:cs="Arial"/>
        </w:rPr>
      </w:pPr>
      <w:r w:rsidRPr="00D15C6D">
        <w:rPr>
          <w:rFonts w:ascii="Arial" w:hAnsi="Arial" w:cs="Arial"/>
        </w:rPr>
        <w:t>Academic misconduct</w:t>
      </w:r>
    </w:p>
    <w:p w:rsidR="00E309BC" w:rsidRDefault="00E309BC" w:rsidP="00E309BC">
      <w:pPr>
        <w:numPr>
          <w:ilvl w:val="2"/>
          <w:numId w:val="7"/>
        </w:numPr>
        <w:rPr>
          <w:rFonts w:ascii="Arial" w:hAnsi="Arial" w:cs="Arial"/>
        </w:rPr>
      </w:pPr>
      <w:r w:rsidRPr="00D15C6D">
        <w:rPr>
          <w:rFonts w:ascii="Arial" w:hAnsi="Arial" w:cs="Arial"/>
        </w:rPr>
        <w:t>Inability to pass annual criminal background checks and child abuse clearances</w:t>
      </w:r>
    </w:p>
    <w:p w:rsidR="00E309BC" w:rsidRPr="00D15C6D" w:rsidRDefault="00E309BC" w:rsidP="00E309BC">
      <w:pPr>
        <w:numPr>
          <w:ilvl w:val="2"/>
          <w:numId w:val="7"/>
        </w:numPr>
        <w:rPr>
          <w:rFonts w:ascii="Arial" w:hAnsi="Arial" w:cs="Arial"/>
        </w:rPr>
      </w:pPr>
      <w:r>
        <w:rPr>
          <w:rFonts w:ascii="Arial" w:hAnsi="Arial" w:cs="Arial"/>
        </w:rPr>
        <w:t>Lack of respect to clients, peers, professors, and supervisors</w:t>
      </w:r>
    </w:p>
    <w:p w:rsidR="00E309BC" w:rsidRPr="00D15C6D" w:rsidRDefault="00E309BC" w:rsidP="00E309BC">
      <w:pPr>
        <w:rPr>
          <w:rFonts w:ascii="Arial" w:hAnsi="Arial" w:cs="Arial"/>
        </w:rPr>
      </w:pPr>
    </w:p>
    <w:p w:rsidR="00E309BC" w:rsidRPr="00D15C6D" w:rsidRDefault="00E309BC" w:rsidP="00E309BC">
      <w:pPr>
        <w:numPr>
          <w:ilvl w:val="0"/>
          <w:numId w:val="7"/>
        </w:numPr>
        <w:rPr>
          <w:rFonts w:ascii="Arial" w:hAnsi="Arial" w:cs="Arial"/>
          <w:b/>
        </w:rPr>
      </w:pPr>
      <w:r w:rsidRPr="00D15C6D">
        <w:rPr>
          <w:rFonts w:ascii="Arial" w:hAnsi="Arial" w:cs="Arial"/>
          <w:b/>
        </w:rPr>
        <w:t>Self-awareness and self-control</w:t>
      </w:r>
    </w:p>
    <w:p w:rsidR="00E309BC" w:rsidRPr="00D15C6D" w:rsidRDefault="00E309BC" w:rsidP="00E309BC">
      <w:pPr>
        <w:numPr>
          <w:ilvl w:val="1"/>
          <w:numId w:val="7"/>
        </w:numPr>
        <w:rPr>
          <w:rFonts w:ascii="Arial" w:hAnsi="Arial" w:cs="Arial"/>
        </w:rPr>
      </w:pPr>
      <w:r w:rsidRPr="00D15C6D">
        <w:rPr>
          <w:rFonts w:ascii="Arial" w:hAnsi="Arial" w:cs="Arial"/>
          <w:b/>
        </w:rPr>
        <w:t>Standards</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Uses self-disclosure appropriately</w:t>
      </w:r>
    </w:p>
    <w:p w:rsidR="00E309BC" w:rsidRPr="00D15C6D" w:rsidRDefault="00E309BC" w:rsidP="00E309BC">
      <w:pPr>
        <w:numPr>
          <w:ilvl w:val="2"/>
          <w:numId w:val="7"/>
        </w:numPr>
        <w:rPr>
          <w:rFonts w:ascii="Arial" w:hAnsi="Arial" w:cs="Arial"/>
        </w:rPr>
      </w:pPr>
      <w:r w:rsidRPr="00D15C6D">
        <w:rPr>
          <w:rFonts w:ascii="Arial" w:hAnsi="Arial" w:cs="Arial"/>
        </w:rPr>
        <w:t>Able to engage in discussion and processing of uncomfortable topics</w:t>
      </w:r>
    </w:p>
    <w:p w:rsidR="00E309BC" w:rsidRPr="00D15C6D" w:rsidRDefault="00E309BC" w:rsidP="00E309BC">
      <w:pPr>
        <w:numPr>
          <w:ilvl w:val="2"/>
          <w:numId w:val="7"/>
        </w:numPr>
        <w:rPr>
          <w:rFonts w:ascii="Arial" w:hAnsi="Arial" w:cs="Arial"/>
        </w:rPr>
      </w:pPr>
      <w:r w:rsidRPr="00D15C6D">
        <w:rPr>
          <w:rFonts w:ascii="Arial" w:hAnsi="Arial" w:cs="Arial"/>
        </w:rPr>
        <w:lastRenderedPageBreak/>
        <w:t>Deals appropriately with issues which arouse emotions</w:t>
      </w:r>
    </w:p>
    <w:p w:rsidR="00E309BC" w:rsidRPr="00D15C6D" w:rsidRDefault="00E309BC" w:rsidP="00E309BC">
      <w:pPr>
        <w:numPr>
          <w:ilvl w:val="2"/>
          <w:numId w:val="7"/>
        </w:numPr>
        <w:rPr>
          <w:rFonts w:ascii="Arial" w:hAnsi="Arial" w:cs="Arial"/>
        </w:rPr>
      </w:pPr>
      <w:r w:rsidRPr="00D15C6D">
        <w:rPr>
          <w:rFonts w:ascii="Arial" w:hAnsi="Arial" w:cs="Arial"/>
        </w:rPr>
        <w:t>Demonstrates an awareness of one’s personal limits</w:t>
      </w:r>
    </w:p>
    <w:p w:rsidR="00E309BC" w:rsidRPr="00D15C6D" w:rsidRDefault="00E309BC" w:rsidP="00E309BC">
      <w:pPr>
        <w:numPr>
          <w:ilvl w:val="2"/>
          <w:numId w:val="7"/>
        </w:numPr>
        <w:rPr>
          <w:rFonts w:ascii="Arial" w:hAnsi="Arial" w:cs="Arial"/>
        </w:rPr>
      </w:pPr>
      <w:r w:rsidRPr="00D15C6D">
        <w:rPr>
          <w:rFonts w:ascii="Arial" w:hAnsi="Arial" w:cs="Arial"/>
        </w:rPr>
        <w:t>Understands the effects of one’s behavior on others</w:t>
      </w:r>
    </w:p>
    <w:p w:rsidR="00E309BC" w:rsidRPr="00D15C6D" w:rsidRDefault="00E309BC" w:rsidP="00E309BC">
      <w:pPr>
        <w:numPr>
          <w:ilvl w:val="2"/>
          <w:numId w:val="7"/>
        </w:numPr>
        <w:rPr>
          <w:rFonts w:ascii="Arial" w:hAnsi="Arial" w:cs="Arial"/>
        </w:rPr>
      </w:pPr>
      <w:r w:rsidRPr="00D15C6D">
        <w:rPr>
          <w:rFonts w:ascii="Arial" w:hAnsi="Arial" w:cs="Arial"/>
        </w:rPr>
        <w:t>Able to form positive working relationships with clients, faculty, supervisors, and peers</w:t>
      </w:r>
    </w:p>
    <w:p w:rsidR="00E309BC" w:rsidRDefault="00E309BC" w:rsidP="00E309BC">
      <w:pPr>
        <w:numPr>
          <w:ilvl w:val="2"/>
          <w:numId w:val="7"/>
        </w:numPr>
        <w:rPr>
          <w:rFonts w:ascii="Arial" w:hAnsi="Arial" w:cs="Arial"/>
        </w:rPr>
      </w:pPr>
      <w:r w:rsidRPr="00D15C6D">
        <w:rPr>
          <w:rFonts w:ascii="Arial" w:hAnsi="Arial" w:cs="Arial"/>
        </w:rPr>
        <w:t>Able to work toward resolving one’s personal issues that may impair performance in the classroom, field placement, or the profession</w:t>
      </w:r>
    </w:p>
    <w:p w:rsidR="00E309BC" w:rsidRPr="00D15C6D" w:rsidRDefault="00E309BC" w:rsidP="00E309BC">
      <w:pPr>
        <w:ind w:left="1980"/>
        <w:rPr>
          <w:rFonts w:ascii="Arial" w:hAnsi="Arial" w:cs="Arial"/>
        </w:rPr>
      </w:pPr>
    </w:p>
    <w:p w:rsidR="00E309BC" w:rsidRPr="00D15C6D" w:rsidRDefault="00E309BC" w:rsidP="00E309BC">
      <w:pPr>
        <w:numPr>
          <w:ilvl w:val="1"/>
          <w:numId w:val="7"/>
        </w:numPr>
        <w:rPr>
          <w:rFonts w:ascii="Arial" w:hAnsi="Arial" w:cs="Arial"/>
        </w:rPr>
      </w:pPr>
      <w:r w:rsidRPr="00D15C6D">
        <w:rPr>
          <w:rFonts w:ascii="Arial" w:hAnsi="Arial" w:cs="Arial"/>
          <w:b/>
        </w:rPr>
        <w:t>Indicators of concern</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Unable or unwilling to work through unresolved personal issues</w:t>
      </w:r>
    </w:p>
    <w:p w:rsidR="00E309BC" w:rsidRPr="00D15C6D" w:rsidRDefault="00E309BC" w:rsidP="00E309BC">
      <w:pPr>
        <w:numPr>
          <w:ilvl w:val="2"/>
          <w:numId w:val="7"/>
        </w:numPr>
        <w:rPr>
          <w:rFonts w:ascii="Arial" w:hAnsi="Arial" w:cs="Arial"/>
        </w:rPr>
      </w:pPr>
      <w:r w:rsidRPr="00D15C6D">
        <w:rPr>
          <w:rFonts w:ascii="Arial" w:hAnsi="Arial" w:cs="Arial"/>
        </w:rPr>
        <w:t>Unable or unwilling to control emotional reactions</w:t>
      </w:r>
    </w:p>
    <w:p w:rsidR="00E309BC" w:rsidRPr="00D15C6D" w:rsidRDefault="00E309BC" w:rsidP="00E309BC">
      <w:pPr>
        <w:numPr>
          <w:ilvl w:val="2"/>
          <w:numId w:val="7"/>
        </w:numPr>
        <w:rPr>
          <w:rFonts w:ascii="Arial" w:hAnsi="Arial" w:cs="Arial"/>
        </w:rPr>
      </w:pPr>
      <w:r w:rsidRPr="00D15C6D">
        <w:rPr>
          <w:rFonts w:ascii="Arial" w:hAnsi="Arial" w:cs="Arial"/>
        </w:rPr>
        <w:t>Demonstrates behavior consistent with impairment as a result of using alcohol or drugs</w:t>
      </w:r>
    </w:p>
    <w:p w:rsidR="00E309BC" w:rsidRPr="00D15C6D" w:rsidRDefault="00E309BC" w:rsidP="00E309BC">
      <w:pPr>
        <w:numPr>
          <w:ilvl w:val="2"/>
          <w:numId w:val="7"/>
        </w:numPr>
        <w:rPr>
          <w:rFonts w:ascii="Arial" w:hAnsi="Arial" w:cs="Arial"/>
        </w:rPr>
      </w:pPr>
      <w:r w:rsidRPr="00D15C6D">
        <w:rPr>
          <w:rFonts w:ascii="Arial" w:hAnsi="Arial" w:cs="Arial"/>
        </w:rPr>
        <w:t>Demonstrates emotional problems that interfere with his or her ability to work effectively with clients, faculty, supervisors, or peers</w:t>
      </w:r>
    </w:p>
    <w:p w:rsidR="00E309BC" w:rsidRPr="00D15C6D" w:rsidRDefault="00E309BC" w:rsidP="00E309BC">
      <w:pPr>
        <w:numPr>
          <w:ilvl w:val="2"/>
          <w:numId w:val="7"/>
        </w:numPr>
        <w:rPr>
          <w:rFonts w:ascii="Arial" w:hAnsi="Arial" w:cs="Arial"/>
        </w:rPr>
      </w:pPr>
      <w:r w:rsidRPr="00D15C6D">
        <w:rPr>
          <w:rFonts w:ascii="Arial" w:hAnsi="Arial" w:cs="Arial"/>
        </w:rPr>
        <w:t xml:space="preserve">Makes verbal </w:t>
      </w:r>
      <w:r>
        <w:rPr>
          <w:rFonts w:ascii="Arial" w:hAnsi="Arial" w:cs="Arial"/>
        </w:rPr>
        <w:t xml:space="preserve">or physical </w:t>
      </w:r>
      <w:r w:rsidRPr="00D15C6D">
        <w:rPr>
          <w:rFonts w:ascii="Arial" w:hAnsi="Arial" w:cs="Arial"/>
        </w:rPr>
        <w:t>threats to faculty, peers, clients,  supervisors</w:t>
      </w:r>
      <w:r>
        <w:rPr>
          <w:rFonts w:ascii="Arial" w:hAnsi="Arial" w:cs="Arial"/>
        </w:rPr>
        <w:t>, or others</w:t>
      </w:r>
    </w:p>
    <w:p w:rsidR="00E309BC" w:rsidRPr="00D15C6D" w:rsidRDefault="00E309BC" w:rsidP="00E309BC">
      <w:pPr>
        <w:numPr>
          <w:ilvl w:val="2"/>
          <w:numId w:val="7"/>
        </w:numPr>
        <w:rPr>
          <w:rFonts w:ascii="Arial" w:hAnsi="Arial" w:cs="Arial"/>
        </w:rPr>
      </w:pPr>
      <w:r w:rsidRPr="00D15C6D">
        <w:rPr>
          <w:rFonts w:ascii="Arial" w:hAnsi="Arial" w:cs="Arial"/>
        </w:rPr>
        <w:t>Demonstrates impaired judgment, decision-making, or problem solving skills</w:t>
      </w:r>
    </w:p>
    <w:p w:rsidR="00E309BC" w:rsidRPr="00D15C6D" w:rsidRDefault="00E309BC" w:rsidP="00E309BC">
      <w:pPr>
        <w:numPr>
          <w:ilvl w:val="2"/>
          <w:numId w:val="7"/>
        </w:numPr>
        <w:rPr>
          <w:rFonts w:ascii="Arial" w:hAnsi="Arial" w:cs="Arial"/>
        </w:rPr>
      </w:pPr>
      <w:r w:rsidRPr="00D15C6D">
        <w:rPr>
          <w:rFonts w:ascii="Arial" w:hAnsi="Arial" w:cs="Arial"/>
        </w:rPr>
        <w:t>Unable to form effective relationships with clients, faculty, supervisors, or peers</w:t>
      </w:r>
    </w:p>
    <w:p w:rsidR="00E309BC" w:rsidRPr="00D15C6D" w:rsidRDefault="00E309BC" w:rsidP="00E309BC">
      <w:pPr>
        <w:rPr>
          <w:rFonts w:ascii="Arial" w:hAnsi="Arial" w:cs="Arial"/>
        </w:rPr>
      </w:pPr>
    </w:p>
    <w:p w:rsidR="00E309BC" w:rsidRPr="00D15C6D" w:rsidRDefault="00E309BC" w:rsidP="00E309BC">
      <w:pPr>
        <w:numPr>
          <w:ilvl w:val="0"/>
          <w:numId w:val="7"/>
        </w:numPr>
        <w:rPr>
          <w:rFonts w:ascii="Arial" w:hAnsi="Arial" w:cs="Arial"/>
          <w:b/>
        </w:rPr>
      </w:pPr>
      <w:r w:rsidRPr="00D15C6D">
        <w:rPr>
          <w:rFonts w:ascii="Arial" w:hAnsi="Arial" w:cs="Arial"/>
          <w:b/>
        </w:rPr>
        <w:t>Communication skills</w:t>
      </w:r>
    </w:p>
    <w:p w:rsidR="00E309BC" w:rsidRPr="00D15C6D" w:rsidRDefault="00E309BC" w:rsidP="00E309BC">
      <w:pPr>
        <w:numPr>
          <w:ilvl w:val="1"/>
          <w:numId w:val="7"/>
        </w:numPr>
        <w:rPr>
          <w:rFonts w:ascii="Arial" w:hAnsi="Arial" w:cs="Arial"/>
        </w:rPr>
      </w:pPr>
      <w:r w:rsidRPr="00D15C6D">
        <w:rPr>
          <w:rFonts w:ascii="Arial" w:hAnsi="Arial" w:cs="Arial"/>
          <w:b/>
        </w:rPr>
        <w:t>Standards</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Demonstrates ability to follow</w:t>
      </w:r>
      <w:r>
        <w:rPr>
          <w:rFonts w:ascii="Arial" w:hAnsi="Arial" w:cs="Arial"/>
        </w:rPr>
        <w:t xml:space="preserve"> the conventions of writing in </w:t>
      </w:r>
      <w:r w:rsidRPr="00D15C6D">
        <w:rPr>
          <w:rFonts w:ascii="Arial" w:hAnsi="Arial" w:cs="Arial"/>
        </w:rPr>
        <w:t xml:space="preserve">written documents </w:t>
      </w:r>
    </w:p>
    <w:p w:rsidR="00E309BC" w:rsidRPr="00D15C6D" w:rsidRDefault="00E309BC" w:rsidP="00E309BC">
      <w:pPr>
        <w:numPr>
          <w:ilvl w:val="2"/>
          <w:numId w:val="7"/>
        </w:numPr>
        <w:rPr>
          <w:rFonts w:ascii="Arial" w:hAnsi="Arial" w:cs="Arial"/>
        </w:rPr>
      </w:pPr>
      <w:r w:rsidRPr="00D15C6D">
        <w:rPr>
          <w:rFonts w:ascii="Arial" w:hAnsi="Arial" w:cs="Arial"/>
        </w:rPr>
        <w:t xml:space="preserve">Demonstrates good organization of writing that follows a logical sequence </w:t>
      </w:r>
    </w:p>
    <w:p w:rsidR="00E309BC" w:rsidRPr="00D15C6D" w:rsidRDefault="00E309BC" w:rsidP="00E309BC">
      <w:pPr>
        <w:numPr>
          <w:ilvl w:val="2"/>
          <w:numId w:val="7"/>
        </w:numPr>
        <w:rPr>
          <w:rFonts w:ascii="Arial" w:hAnsi="Arial" w:cs="Arial"/>
        </w:rPr>
      </w:pPr>
      <w:r w:rsidRPr="00D15C6D">
        <w:rPr>
          <w:rFonts w:ascii="Arial" w:hAnsi="Arial" w:cs="Arial"/>
        </w:rPr>
        <w:t>Demonstrates use of critical thinking skills in communication</w:t>
      </w:r>
    </w:p>
    <w:p w:rsidR="00E309BC" w:rsidRPr="00D15C6D" w:rsidRDefault="00E309BC" w:rsidP="00E309BC">
      <w:pPr>
        <w:numPr>
          <w:ilvl w:val="2"/>
          <w:numId w:val="7"/>
        </w:numPr>
        <w:rPr>
          <w:rFonts w:ascii="Arial" w:hAnsi="Arial" w:cs="Arial"/>
        </w:rPr>
      </w:pPr>
      <w:r w:rsidRPr="00D15C6D">
        <w:rPr>
          <w:rFonts w:ascii="Arial" w:hAnsi="Arial" w:cs="Arial"/>
        </w:rPr>
        <w:t>Able to clearly articulate ideas, thoughts, and concepts</w:t>
      </w:r>
    </w:p>
    <w:p w:rsidR="00E309BC" w:rsidRDefault="00E309BC" w:rsidP="00E309BC">
      <w:pPr>
        <w:numPr>
          <w:ilvl w:val="2"/>
          <w:numId w:val="7"/>
        </w:numPr>
        <w:rPr>
          <w:rFonts w:ascii="Arial" w:hAnsi="Arial" w:cs="Arial"/>
        </w:rPr>
      </w:pPr>
      <w:r w:rsidRPr="00D15C6D">
        <w:rPr>
          <w:rFonts w:ascii="Arial" w:hAnsi="Arial" w:cs="Arial"/>
        </w:rPr>
        <w:t>Able to communicate clearly with clients, supervisors, peers, and faculty</w:t>
      </w:r>
    </w:p>
    <w:p w:rsidR="00E309BC" w:rsidRDefault="00E309BC" w:rsidP="00E309BC">
      <w:pPr>
        <w:numPr>
          <w:ilvl w:val="2"/>
          <w:numId w:val="7"/>
        </w:numPr>
        <w:rPr>
          <w:rFonts w:ascii="Arial" w:hAnsi="Arial" w:cs="Arial"/>
        </w:rPr>
      </w:pPr>
      <w:r>
        <w:rPr>
          <w:rFonts w:ascii="Arial" w:hAnsi="Arial" w:cs="Arial"/>
        </w:rPr>
        <w:t>Communicate honest</w:t>
      </w:r>
      <w:r w:rsidR="001F54C2">
        <w:rPr>
          <w:rFonts w:ascii="Arial" w:hAnsi="Arial" w:cs="Arial"/>
        </w:rPr>
        <w:t>l</w:t>
      </w:r>
      <w:r>
        <w:rPr>
          <w:rFonts w:ascii="Arial" w:hAnsi="Arial" w:cs="Arial"/>
        </w:rPr>
        <w:t>y and consistently</w:t>
      </w:r>
    </w:p>
    <w:p w:rsidR="00E309BC" w:rsidRPr="00D15C6D" w:rsidRDefault="00E309BC" w:rsidP="00E309BC">
      <w:pPr>
        <w:ind w:left="1980"/>
        <w:rPr>
          <w:rFonts w:ascii="Arial" w:hAnsi="Arial" w:cs="Arial"/>
        </w:rPr>
      </w:pPr>
    </w:p>
    <w:p w:rsidR="00E309BC" w:rsidRPr="00D15C6D" w:rsidRDefault="00E309BC" w:rsidP="00E309BC">
      <w:pPr>
        <w:numPr>
          <w:ilvl w:val="1"/>
          <w:numId w:val="7"/>
        </w:numPr>
        <w:rPr>
          <w:rFonts w:ascii="Arial" w:hAnsi="Arial" w:cs="Arial"/>
        </w:rPr>
      </w:pPr>
      <w:r w:rsidRPr="00D15C6D">
        <w:rPr>
          <w:rFonts w:ascii="Arial" w:hAnsi="Arial" w:cs="Arial"/>
          <w:b/>
        </w:rPr>
        <w:t>Indicators of concern</w:t>
      </w:r>
      <w:r w:rsidRPr="00D15C6D">
        <w:rPr>
          <w:rFonts w:ascii="Arial" w:hAnsi="Arial" w:cs="Arial"/>
        </w:rPr>
        <w:t>:</w:t>
      </w:r>
    </w:p>
    <w:p w:rsidR="00E309BC" w:rsidRPr="00D15C6D" w:rsidRDefault="00E309BC" w:rsidP="00E309BC">
      <w:pPr>
        <w:numPr>
          <w:ilvl w:val="2"/>
          <w:numId w:val="7"/>
        </w:numPr>
        <w:rPr>
          <w:rFonts w:ascii="Arial" w:hAnsi="Arial" w:cs="Arial"/>
        </w:rPr>
      </w:pPr>
      <w:r w:rsidRPr="00D15C6D">
        <w:rPr>
          <w:rFonts w:ascii="Arial" w:hAnsi="Arial" w:cs="Arial"/>
        </w:rPr>
        <w:t xml:space="preserve">Unable to express information clearly and concisely verbally </w:t>
      </w:r>
      <w:r>
        <w:rPr>
          <w:rFonts w:ascii="Arial" w:hAnsi="Arial" w:cs="Arial"/>
        </w:rPr>
        <w:t>and/</w:t>
      </w:r>
      <w:r w:rsidRPr="00D15C6D">
        <w:rPr>
          <w:rFonts w:ascii="Arial" w:hAnsi="Arial" w:cs="Arial"/>
        </w:rPr>
        <w:t>or in writing</w:t>
      </w:r>
    </w:p>
    <w:p w:rsidR="00E309BC" w:rsidRPr="00D15C6D" w:rsidRDefault="00E309BC" w:rsidP="00E309BC">
      <w:pPr>
        <w:numPr>
          <w:ilvl w:val="2"/>
          <w:numId w:val="7"/>
        </w:numPr>
        <w:rPr>
          <w:rFonts w:ascii="Arial" w:hAnsi="Arial" w:cs="Arial"/>
        </w:rPr>
      </w:pPr>
      <w:r w:rsidRPr="00D15C6D">
        <w:rPr>
          <w:rFonts w:ascii="Arial" w:hAnsi="Arial" w:cs="Arial"/>
        </w:rPr>
        <w:t>Unable to master the conventions of writing in written documents</w:t>
      </w:r>
    </w:p>
    <w:p w:rsidR="00E309BC" w:rsidRPr="00D15C6D" w:rsidRDefault="00E309BC" w:rsidP="00E309BC">
      <w:pPr>
        <w:numPr>
          <w:ilvl w:val="2"/>
          <w:numId w:val="7"/>
        </w:numPr>
        <w:rPr>
          <w:rFonts w:ascii="Arial" w:hAnsi="Arial" w:cs="Arial"/>
        </w:rPr>
      </w:pPr>
      <w:r w:rsidRPr="00D15C6D">
        <w:rPr>
          <w:rFonts w:ascii="Arial" w:hAnsi="Arial" w:cs="Arial"/>
        </w:rPr>
        <w:t>Unable to communicate clearly with clients, supervisors, peers, and faculty</w:t>
      </w:r>
    </w:p>
    <w:p w:rsidR="00E309BC" w:rsidRDefault="00E309BC" w:rsidP="00E309BC">
      <w:pPr>
        <w:numPr>
          <w:ilvl w:val="2"/>
          <w:numId w:val="7"/>
        </w:numPr>
        <w:rPr>
          <w:rFonts w:ascii="Arial" w:hAnsi="Arial" w:cs="Arial"/>
        </w:rPr>
      </w:pPr>
      <w:r>
        <w:rPr>
          <w:rFonts w:ascii="Arial" w:hAnsi="Arial" w:cs="Arial"/>
        </w:rPr>
        <w:t>Denial of issues that are detrimental to perform adequately in the program</w:t>
      </w:r>
    </w:p>
    <w:p w:rsidR="00E309BC" w:rsidRPr="00D15C6D" w:rsidRDefault="00E309BC" w:rsidP="00E309BC">
      <w:pPr>
        <w:rPr>
          <w:rFonts w:ascii="Arial" w:hAnsi="Arial" w:cs="Arial"/>
        </w:rPr>
      </w:pPr>
    </w:p>
    <w:p w:rsidR="00E309BC" w:rsidRPr="00D15C6D" w:rsidRDefault="00E309BC" w:rsidP="00E309BC">
      <w:pPr>
        <w:rPr>
          <w:rFonts w:ascii="Arial" w:hAnsi="Arial" w:cs="Arial"/>
          <w:b/>
        </w:rPr>
      </w:pPr>
      <w:r w:rsidRPr="00D15C6D">
        <w:rPr>
          <w:rFonts w:ascii="Arial" w:hAnsi="Arial" w:cs="Arial"/>
          <w:b/>
        </w:rPr>
        <w:t>Professional Performance Expectation Policy Committee Review Process</w:t>
      </w:r>
    </w:p>
    <w:p w:rsidR="00E309BC" w:rsidRPr="00D15C6D" w:rsidRDefault="00E309BC" w:rsidP="00E309BC">
      <w:pPr>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 xml:space="preserve">When a faculty member has identified that a student demonstrates at least one of the indicators of concern, he or she will meet with the student.  At this meeting, the student and faculty member will develop a plan for addressing the concern.  The plan will include a description of specific behaviors/concerns, goals for improvement, specific tasks for achieving goals and time limit for accomplishing the changes.  The student, faculty member, and Social Work </w:t>
      </w:r>
      <w:r>
        <w:rPr>
          <w:rFonts w:ascii="Arial" w:hAnsi="Arial" w:cs="Arial"/>
        </w:rPr>
        <w:t>Department Chair</w:t>
      </w:r>
      <w:r w:rsidRPr="00D15C6D">
        <w:rPr>
          <w:rFonts w:ascii="Arial" w:hAnsi="Arial" w:cs="Arial"/>
        </w:rPr>
        <w:t xml:space="preserve"> will receive a copy of the plan.  The </w:t>
      </w:r>
      <w:r>
        <w:rPr>
          <w:rFonts w:ascii="Arial" w:hAnsi="Arial" w:cs="Arial"/>
        </w:rPr>
        <w:t>Social Work Department Chair</w:t>
      </w:r>
      <w:r w:rsidRPr="00D15C6D">
        <w:rPr>
          <w:rFonts w:ascii="Arial" w:hAnsi="Arial" w:cs="Arial"/>
        </w:rPr>
        <w:t xml:space="preserve"> will meet with the student periodically to review his or her progress.</w:t>
      </w:r>
    </w:p>
    <w:p w:rsidR="00E309BC" w:rsidRPr="00D15C6D" w:rsidRDefault="00E309BC" w:rsidP="00E309BC">
      <w:pPr>
        <w:ind w:left="360"/>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If the student has not made significant progress within the time allotted or continues to demonstrate indicators of concern, the faculty member will submit a brief written statement to the Standard</w:t>
      </w:r>
      <w:r>
        <w:rPr>
          <w:rFonts w:ascii="Arial" w:hAnsi="Arial" w:cs="Arial"/>
        </w:rPr>
        <w:t>s</w:t>
      </w:r>
      <w:r w:rsidRPr="00D15C6D">
        <w:rPr>
          <w:rFonts w:ascii="Arial" w:hAnsi="Arial" w:cs="Arial"/>
        </w:rPr>
        <w:t xml:space="preserve"> Committee (all </w:t>
      </w:r>
      <w:r>
        <w:rPr>
          <w:rFonts w:ascii="Arial" w:hAnsi="Arial" w:cs="Arial"/>
        </w:rPr>
        <w:t>full-time s</w:t>
      </w:r>
      <w:r w:rsidRPr="00D15C6D">
        <w:rPr>
          <w:rFonts w:ascii="Arial" w:hAnsi="Arial" w:cs="Arial"/>
        </w:rPr>
        <w:t xml:space="preserve">ocial work faculty members) regarding the issues, concerns, and a recommendation regarding the student.  The statement should include a copy of the plan and any pertinent documentation.  The faculty member should inform the student </w:t>
      </w:r>
      <w:r w:rsidRPr="00D15C6D">
        <w:rPr>
          <w:rFonts w:ascii="Arial" w:hAnsi="Arial" w:cs="Arial"/>
        </w:rPr>
        <w:lastRenderedPageBreak/>
        <w:t>that he/she is proceeding with this step in the review process and send a copy of the letter with the guidelines for the Review Process.</w:t>
      </w:r>
    </w:p>
    <w:p w:rsidR="00E309BC" w:rsidRPr="00D15C6D" w:rsidRDefault="00E309BC" w:rsidP="00E309BC">
      <w:pPr>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 xml:space="preserve">The </w:t>
      </w:r>
      <w:r>
        <w:rPr>
          <w:rFonts w:ascii="Arial" w:hAnsi="Arial" w:cs="Arial"/>
        </w:rPr>
        <w:t xml:space="preserve">Social Work Department Chair </w:t>
      </w:r>
      <w:r w:rsidRPr="00D15C6D">
        <w:rPr>
          <w:rFonts w:ascii="Arial" w:hAnsi="Arial" w:cs="Arial"/>
        </w:rPr>
        <w:t>will call a meeting within seven working days of receiving the statement.  The student is informed, in writing, of the time and date of the meeting.  In addition, the student will be given the name(s) of witnesses and faculty members who will be attending, and the specific issues that are to be addressed.  This notice will also include a list of possible recommendations the committee could make.  The student is asked to appear and bring documentation on his/her own behalf.</w:t>
      </w:r>
    </w:p>
    <w:p w:rsidR="00E309BC" w:rsidRPr="00D15C6D" w:rsidRDefault="00E309BC" w:rsidP="00E309BC">
      <w:pPr>
        <w:pStyle w:val="ListParagraph"/>
        <w:rPr>
          <w:rFonts w:cs="Arial"/>
        </w:rPr>
      </w:pPr>
    </w:p>
    <w:p w:rsidR="00E309BC" w:rsidRPr="00D15C6D" w:rsidRDefault="00E309BC" w:rsidP="00E309BC">
      <w:pPr>
        <w:numPr>
          <w:ilvl w:val="0"/>
          <w:numId w:val="8"/>
        </w:numPr>
        <w:rPr>
          <w:rFonts w:ascii="Arial" w:hAnsi="Arial" w:cs="Arial"/>
        </w:rPr>
      </w:pPr>
      <w:r w:rsidRPr="00D15C6D">
        <w:rPr>
          <w:rFonts w:ascii="Arial" w:hAnsi="Arial" w:cs="Arial"/>
        </w:rPr>
        <w:t xml:space="preserve">The committee members, faculty member, and the student </w:t>
      </w:r>
      <w:r>
        <w:rPr>
          <w:rFonts w:ascii="Arial" w:hAnsi="Arial" w:cs="Arial"/>
        </w:rPr>
        <w:t xml:space="preserve">will </w:t>
      </w:r>
      <w:r w:rsidRPr="00D15C6D">
        <w:rPr>
          <w:rFonts w:ascii="Arial" w:hAnsi="Arial" w:cs="Arial"/>
        </w:rPr>
        <w:t>meet at the designated date and time</w:t>
      </w:r>
      <w:r>
        <w:rPr>
          <w:rFonts w:ascii="Arial" w:hAnsi="Arial" w:cs="Arial"/>
        </w:rPr>
        <w:t xml:space="preserve"> for</w:t>
      </w:r>
      <w:r w:rsidRPr="00D15C6D">
        <w:rPr>
          <w:rFonts w:ascii="Arial" w:hAnsi="Arial" w:cs="Arial"/>
        </w:rPr>
        <w:t xml:space="preserve"> </w:t>
      </w:r>
      <w:r>
        <w:rPr>
          <w:rFonts w:ascii="Arial" w:hAnsi="Arial" w:cs="Arial"/>
        </w:rPr>
        <w:t>i</w:t>
      </w:r>
      <w:r w:rsidRPr="00D15C6D">
        <w:rPr>
          <w:rFonts w:ascii="Arial" w:hAnsi="Arial" w:cs="Arial"/>
        </w:rPr>
        <w:t xml:space="preserve">ssues and concerns </w:t>
      </w:r>
      <w:r>
        <w:rPr>
          <w:rFonts w:ascii="Arial" w:hAnsi="Arial" w:cs="Arial"/>
        </w:rPr>
        <w:t>to be</w:t>
      </w:r>
      <w:r w:rsidRPr="00D15C6D">
        <w:rPr>
          <w:rFonts w:ascii="Arial" w:hAnsi="Arial" w:cs="Arial"/>
        </w:rPr>
        <w:t xml:space="preserve"> presented.  The student is given the opportunity to present his or her own response and produce oral testimony or written statements of witnesses.  The student may present any other supportive documentation.</w:t>
      </w:r>
    </w:p>
    <w:p w:rsidR="00E309BC" w:rsidRPr="00D15C6D" w:rsidRDefault="00E309BC" w:rsidP="00E309BC">
      <w:pPr>
        <w:ind w:left="360"/>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The committee will then meet to decide what action should be taken.  The following may be recommended:</w:t>
      </w:r>
    </w:p>
    <w:p w:rsidR="00E309BC" w:rsidRPr="00D15C6D" w:rsidRDefault="00E309BC" w:rsidP="00E309BC">
      <w:pPr>
        <w:numPr>
          <w:ilvl w:val="1"/>
          <w:numId w:val="8"/>
        </w:numPr>
        <w:rPr>
          <w:rFonts w:ascii="Arial" w:hAnsi="Arial" w:cs="Arial"/>
        </w:rPr>
      </w:pPr>
      <w:r w:rsidRPr="00D15C6D">
        <w:rPr>
          <w:rFonts w:ascii="Arial" w:hAnsi="Arial" w:cs="Arial"/>
        </w:rPr>
        <w:t>Dismissal of the original plan</w:t>
      </w:r>
    </w:p>
    <w:p w:rsidR="00E309BC" w:rsidRPr="00D15C6D" w:rsidRDefault="00E309BC" w:rsidP="00E309BC">
      <w:pPr>
        <w:numPr>
          <w:ilvl w:val="1"/>
          <w:numId w:val="8"/>
        </w:numPr>
        <w:rPr>
          <w:rFonts w:ascii="Arial" w:hAnsi="Arial" w:cs="Arial"/>
        </w:rPr>
      </w:pPr>
      <w:r w:rsidRPr="00D15C6D">
        <w:rPr>
          <w:rFonts w:ascii="Arial" w:hAnsi="Arial" w:cs="Arial"/>
        </w:rPr>
        <w:t>Continuation of the original plan</w:t>
      </w:r>
    </w:p>
    <w:p w:rsidR="00E309BC" w:rsidRPr="00D15C6D" w:rsidRDefault="00E309BC" w:rsidP="00E309BC">
      <w:pPr>
        <w:numPr>
          <w:ilvl w:val="1"/>
          <w:numId w:val="8"/>
        </w:numPr>
        <w:rPr>
          <w:rFonts w:ascii="Arial" w:hAnsi="Arial" w:cs="Arial"/>
        </w:rPr>
      </w:pPr>
      <w:r w:rsidRPr="00D15C6D">
        <w:rPr>
          <w:rFonts w:ascii="Arial" w:hAnsi="Arial" w:cs="Arial"/>
        </w:rPr>
        <w:t>Revision of the original plan</w:t>
      </w:r>
    </w:p>
    <w:p w:rsidR="00E309BC" w:rsidRPr="00D15C6D" w:rsidRDefault="00E309BC" w:rsidP="00E309BC">
      <w:pPr>
        <w:ind w:left="1080"/>
        <w:rPr>
          <w:rFonts w:ascii="Arial" w:hAnsi="Arial" w:cs="Arial"/>
        </w:rPr>
      </w:pPr>
    </w:p>
    <w:p w:rsidR="00E309BC" w:rsidRPr="00D15C6D" w:rsidRDefault="00E309BC" w:rsidP="00E309BC">
      <w:pPr>
        <w:ind w:left="1080"/>
        <w:rPr>
          <w:rFonts w:ascii="Arial" w:hAnsi="Arial" w:cs="Arial"/>
        </w:rPr>
      </w:pPr>
      <w:r w:rsidRPr="00D15C6D">
        <w:rPr>
          <w:rFonts w:ascii="Arial" w:hAnsi="Arial" w:cs="Arial"/>
        </w:rPr>
        <w:t>If either b or c is recommended, then the committee will set up another date with the student to review the student’s progress.</w:t>
      </w:r>
    </w:p>
    <w:p w:rsidR="00E309BC" w:rsidRPr="00D15C6D" w:rsidRDefault="00E309BC" w:rsidP="00E309BC">
      <w:pPr>
        <w:ind w:left="1080"/>
        <w:rPr>
          <w:rFonts w:ascii="Arial" w:hAnsi="Arial" w:cs="Arial"/>
        </w:rPr>
      </w:pPr>
    </w:p>
    <w:p w:rsidR="00E309BC" w:rsidRDefault="00E309BC" w:rsidP="00E309BC">
      <w:pPr>
        <w:numPr>
          <w:ilvl w:val="0"/>
          <w:numId w:val="8"/>
        </w:numPr>
        <w:rPr>
          <w:rFonts w:ascii="Arial" w:hAnsi="Arial" w:cs="Arial"/>
        </w:rPr>
      </w:pPr>
      <w:r w:rsidRPr="00D15C6D">
        <w:rPr>
          <w:rFonts w:ascii="Arial" w:hAnsi="Arial" w:cs="Arial"/>
        </w:rPr>
        <w:t>If the student again fails to complete the plan or abide by the plan or the student’s academic behavior is such that she or he would be unable to satisfactorily perform as a social worker, then the committee shall have the authority to</w:t>
      </w:r>
      <w:r>
        <w:rPr>
          <w:rFonts w:ascii="Arial" w:hAnsi="Arial" w:cs="Arial"/>
        </w:rPr>
        <w:t xml:space="preserve"> select one or more of the following options:</w:t>
      </w:r>
    </w:p>
    <w:p w:rsidR="00E309BC" w:rsidRPr="00D15C6D" w:rsidRDefault="00E309BC" w:rsidP="00E309BC">
      <w:pPr>
        <w:numPr>
          <w:ilvl w:val="1"/>
          <w:numId w:val="8"/>
        </w:numPr>
        <w:rPr>
          <w:rFonts w:ascii="Arial" w:hAnsi="Arial" w:cs="Arial"/>
        </w:rPr>
      </w:pPr>
      <w:r w:rsidRPr="00D15C6D">
        <w:rPr>
          <w:rFonts w:ascii="Arial" w:hAnsi="Arial" w:cs="Arial"/>
        </w:rPr>
        <w:t>Recommend to the faculty member in whose course the student is enrolled that a failing grade be given to the student for the course.</w:t>
      </w:r>
    </w:p>
    <w:p w:rsidR="00E309BC" w:rsidRPr="00D15C6D" w:rsidRDefault="00E309BC" w:rsidP="00E309BC">
      <w:pPr>
        <w:numPr>
          <w:ilvl w:val="1"/>
          <w:numId w:val="8"/>
        </w:numPr>
        <w:rPr>
          <w:rFonts w:ascii="Arial" w:hAnsi="Arial" w:cs="Arial"/>
        </w:rPr>
      </w:pPr>
      <w:r w:rsidRPr="00D15C6D">
        <w:rPr>
          <w:rFonts w:ascii="Arial" w:hAnsi="Arial" w:cs="Arial"/>
        </w:rPr>
        <w:t>Institute a probationary period for the student with specific tasks, goals, and timelines.</w:t>
      </w:r>
    </w:p>
    <w:p w:rsidR="00E309BC" w:rsidRPr="00D15C6D" w:rsidRDefault="00E309BC" w:rsidP="00E309BC">
      <w:pPr>
        <w:numPr>
          <w:ilvl w:val="1"/>
          <w:numId w:val="8"/>
        </w:numPr>
        <w:rPr>
          <w:rFonts w:ascii="Arial" w:hAnsi="Arial" w:cs="Arial"/>
        </w:rPr>
      </w:pPr>
      <w:r w:rsidRPr="00D15C6D">
        <w:rPr>
          <w:rFonts w:ascii="Arial" w:hAnsi="Arial" w:cs="Arial"/>
        </w:rPr>
        <w:t>Suspend the student from the Social Work Program for a period of up to one year.</w:t>
      </w:r>
    </w:p>
    <w:p w:rsidR="00E309BC" w:rsidRPr="00D15C6D" w:rsidRDefault="00E309BC" w:rsidP="00E309BC">
      <w:pPr>
        <w:numPr>
          <w:ilvl w:val="1"/>
          <w:numId w:val="8"/>
        </w:numPr>
        <w:rPr>
          <w:rFonts w:ascii="Arial" w:hAnsi="Arial" w:cs="Arial"/>
        </w:rPr>
      </w:pPr>
      <w:r w:rsidRPr="00D15C6D">
        <w:rPr>
          <w:rFonts w:ascii="Arial" w:hAnsi="Arial" w:cs="Arial"/>
        </w:rPr>
        <w:t>Terminate the student from the Social Work Program.</w:t>
      </w:r>
    </w:p>
    <w:p w:rsidR="00E309BC" w:rsidRPr="00D15C6D" w:rsidRDefault="00E309BC" w:rsidP="00E309BC">
      <w:pPr>
        <w:ind w:left="1080"/>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If the decision is made to suspend or terminate the student from the Social Work Program, the student has the right to appeal.</w:t>
      </w:r>
    </w:p>
    <w:p w:rsidR="00E309BC" w:rsidRPr="00D15C6D" w:rsidRDefault="00E309BC" w:rsidP="00E309BC">
      <w:pPr>
        <w:ind w:left="360"/>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The student is informed of the decision in writing within three days of the meeting of the Student Standards Review Committee.</w:t>
      </w:r>
    </w:p>
    <w:p w:rsidR="00E309BC" w:rsidRPr="00D15C6D" w:rsidRDefault="00E309BC" w:rsidP="00E309BC">
      <w:pPr>
        <w:rPr>
          <w:rFonts w:ascii="Arial" w:hAnsi="Arial" w:cs="Arial"/>
        </w:rPr>
      </w:pPr>
    </w:p>
    <w:p w:rsidR="00E309BC" w:rsidRPr="00D15C6D" w:rsidRDefault="00E309BC" w:rsidP="00E309BC">
      <w:pPr>
        <w:numPr>
          <w:ilvl w:val="0"/>
          <w:numId w:val="8"/>
        </w:numPr>
        <w:rPr>
          <w:rFonts w:ascii="Arial" w:hAnsi="Arial" w:cs="Arial"/>
        </w:rPr>
      </w:pPr>
      <w:r w:rsidRPr="00D15C6D">
        <w:rPr>
          <w:rFonts w:ascii="Arial" w:hAnsi="Arial" w:cs="Arial"/>
        </w:rPr>
        <w:t>A copy of the decision of the Student Standards Review Committee is placed in the student’s file.</w:t>
      </w:r>
    </w:p>
    <w:p w:rsidR="00E309BC" w:rsidRPr="00D15C6D" w:rsidRDefault="00E309BC" w:rsidP="00E309BC">
      <w:pPr>
        <w:rPr>
          <w:rFonts w:ascii="Arial" w:hAnsi="Arial" w:cs="Arial"/>
        </w:rPr>
      </w:pPr>
    </w:p>
    <w:p w:rsidR="00E309BC" w:rsidRPr="00D15C6D" w:rsidRDefault="00E309BC" w:rsidP="00E309BC">
      <w:pPr>
        <w:rPr>
          <w:rFonts w:ascii="Arial" w:hAnsi="Arial" w:cs="Arial"/>
          <w:b/>
        </w:rPr>
      </w:pPr>
      <w:r w:rsidRPr="00D15C6D">
        <w:rPr>
          <w:rFonts w:ascii="Arial" w:hAnsi="Arial" w:cs="Arial"/>
          <w:b/>
        </w:rPr>
        <w:t>Appeals Process</w:t>
      </w:r>
    </w:p>
    <w:p w:rsidR="00E309BC" w:rsidRPr="00D15C6D" w:rsidRDefault="00E309BC" w:rsidP="00E309BC">
      <w:pPr>
        <w:rPr>
          <w:rFonts w:ascii="Arial" w:hAnsi="Arial" w:cs="Arial"/>
        </w:rPr>
      </w:pPr>
    </w:p>
    <w:p w:rsidR="00E309BC" w:rsidRPr="00E309BC" w:rsidRDefault="00E309BC" w:rsidP="000D13B3">
      <w:pPr>
        <w:ind w:firstLine="720"/>
        <w:rPr>
          <w:rFonts w:ascii="Arial" w:hAnsi="Arial" w:cs="Arial"/>
        </w:rPr>
      </w:pPr>
      <w:r w:rsidRPr="00D15C6D">
        <w:rPr>
          <w:rFonts w:ascii="Arial" w:hAnsi="Arial" w:cs="Arial"/>
        </w:rPr>
        <w:t xml:space="preserve">A student can appeal with a written statement to the Social Work </w:t>
      </w:r>
      <w:r>
        <w:rPr>
          <w:rFonts w:ascii="Arial" w:hAnsi="Arial" w:cs="Arial"/>
        </w:rPr>
        <w:t>Department Chair</w:t>
      </w:r>
      <w:r w:rsidRPr="00D15C6D">
        <w:rPr>
          <w:rFonts w:ascii="Arial" w:hAnsi="Arial" w:cs="Arial"/>
        </w:rPr>
        <w:t xml:space="preserve"> within ten days of the letter of notification from the Student Standards Review Committee.  The statement must specify reasons for disagreement with the committee’s decision and the rationale for considering a different decision.  The committee will then convene within ten days of receipt of the statement to review the appeal.  The student initiating the appeal will be invited to address the committee.  The committee </w:t>
      </w:r>
      <w:r>
        <w:rPr>
          <w:rFonts w:ascii="Arial" w:hAnsi="Arial" w:cs="Arial"/>
        </w:rPr>
        <w:t>will render in writing a follow-</w:t>
      </w:r>
      <w:r w:rsidRPr="00D15C6D">
        <w:rPr>
          <w:rFonts w:ascii="Arial" w:hAnsi="Arial" w:cs="Arial"/>
        </w:rPr>
        <w:t xml:space="preserve">up decision that may involve a revised decision or </w:t>
      </w:r>
      <w:r w:rsidRPr="00D15C6D">
        <w:rPr>
          <w:rFonts w:ascii="Arial" w:hAnsi="Arial" w:cs="Arial"/>
        </w:rPr>
        <w:lastRenderedPageBreak/>
        <w:t>continuation of the original decision.  If the student believes the committee’s appeal decision was made in error, a written statement of appeal may be submitted to the Department Chair, who will confer with the Dean of the Faculty and the Provost.</w:t>
      </w:r>
    </w:p>
    <w:p w:rsidR="00E309BC" w:rsidRPr="00D15C6D" w:rsidRDefault="00E309BC" w:rsidP="00E309BC">
      <w:pPr>
        <w:spacing w:before="240"/>
        <w:rPr>
          <w:rFonts w:ascii="Arial" w:hAnsi="Arial" w:cs="Arial"/>
          <w:u w:val="single"/>
        </w:rPr>
      </w:pPr>
      <w:r>
        <w:rPr>
          <w:rFonts w:ascii="Arial" w:hAnsi="Arial" w:cs="Arial"/>
          <w:b/>
          <w:u w:val="single"/>
        </w:rPr>
        <w:t>A</w:t>
      </w:r>
      <w:r w:rsidRPr="00D15C6D">
        <w:rPr>
          <w:rFonts w:ascii="Arial" w:hAnsi="Arial" w:cs="Arial"/>
          <w:b/>
          <w:u w:val="single"/>
        </w:rPr>
        <w:t>ssistance For Individuals With Disabilities</w:t>
      </w:r>
    </w:p>
    <w:p w:rsidR="009B0014" w:rsidRDefault="00E309BC" w:rsidP="009B0014">
      <w:pPr>
        <w:spacing w:before="240"/>
        <w:ind w:firstLine="720"/>
        <w:rPr>
          <w:rFonts w:ascii="Arial" w:hAnsi="Arial" w:cs="Arial"/>
        </w:rPr>
      </w:pPr>
      <w:r w:rsidRPr="00D15C6D">
        <w:rPr>
          <w:rFonts w:ascii="Arial" w:hAnsi="Arial" w:cs="Arial"/>
        </w:rPr>
        <w:t xml:space="preserve">The social work program goals and </w:t>
      </w:r>
      <w:r>
        <w:rPr>
          <w:rFonts w:ascii="Arial" w:hAnsi="Arial" w:cs="Arial"/>
        </w:rPr>
        <w:t>outcomes</w:t>
      </w:r>
      <w:r w:rsidRPr="000B61C5">
        <w:rPr>
          <w:rFonts w:ascii="Arial" w:hAnsi="Arial" w:cs="Arial"/>
        </w:rPr>
        <w:t xml:space="preserve"> may be met with, or without, accommodations. The College complies with the requirements of Section 504 of the Rehabilitation Act and the Americans with Disabilities Act of 1990. Therefore, the Social Work Department will endeavor to make reasonable accommodations with respect to its graduation requirements for an applicant with a disability who is otherwise qualified. “Disability” shall mean, with respect to an individual, (1) a physical or mental impairment that substantially limits one or more of the major life functions of such individual;  (2) a record of such an impairment; or (3) being regarded as having such an impairment.  The College reserves the right to reject any requests for accommodations that are unreasonable, including those that would involve the use of an intermediary that would require a student to rely on someone else's power of selection and observation, fundamentally alter the nature of the College’s educational program, lower academic standards, cause an undue hardship on the College, or endanger the safety of students or others.</w:t>
      </w:r>
    </w:p>
    <w:p w:rsidR="009B0014" w:rsidRDefault="009B0014" w:rsidP="009B0014">
      <w:pPr>
        <w:spacing w:before="240"/>
        <w:ind w:firstLine="720"/>
        <w:rPr>
          <w:rFonts w:ascii="Arial" w:hAnsi="Arial" w:cs="Arial"/>
        </w:rPr>
      </w:pPr>
      <w:r>
        <w:rPr>
          <w:rFonts w:ascii="Arial" w:hAnsi="Arial" w:cs="Arial"/>
        </w:rPr>
        <w:t xml:space="preserve">Questions or requests for accommodations pertaining to the Social Work Department graduation requirements should be directed to Lynne Davies, Director of Disability Services at </w:t>
      </w:r>
    </w:p>
    <w:p w:rsidR="00E309BC" w:rsidRPr="000B61C5" w:rsidRDefault="00E309BC" w:rsidP="009B0014">
      <w:pPr>
        <w:spacing w:before="240"/>
        <w:rPr>
          <w:rFonts w:ascii="Arial" w:hAnsi="Arial" w:cs="Arial"/>
        </w:rPr>
      </w:pPr>
      <w:r w:rsidRPr="000B61C5">
        <w:rPr>
          <w:rFonts w:ascii="Arial" w:hAnsi="Arial" w:cs="Arial"/>
        </w:rPr>
        <w:t xml:space="preserve">717-361-1227 or </w:t>
      </w:r>
      <w:r w:rsidR="00257701">
        <w:rPr>
          <w:rFonts w:ascii="Arial" w:hAnsi="Arial" w:cs="Arial"/>
        </w:rPr>
        <w:t xml:space="preserve">the </w:t>
      </w:r>
      <w:r>
        <w:rPr>
          <w:rFonts w:ascii="Arial" w:hAnsi="Arial" w:cs="Arial"/>
        </w:rPr>
        <w:t xml:space="preserve">Chair of the </w:t>
      </w:r>
      <w:r w:rsidRPr="000B61C5">
        <w:rPr>
          <w:rFonts w:ascii="Arial" w:hAnsi="Arial" w:cs="Arial"/>
        </w:rPr>
        <w:t xml:space="preserve">Social Work Department. </w:t>
      </w:r>
    </w:p>
    <w:p w:rsidR="009B0014" w:rsidRDefault="00E309BC" w:rsidP="00E309BC">
      <w:pPr>
        <w:spacing w:before="240"/>
        <w:rPr>
          <w:rFonts w:ascii="Arial" w:hAnsi="Arial" w:cs="Arial"/>
        </w:rPr>
      </w:pPr>
      <w:r w:rsidRPr="000B61C5">
        <w:rPr>
          <w:rFonts w:ascii="Arial" w:hAnsi="Arial" w:cs="Arial"/>
        </w:rPr>
        <w:t>Confidentiality</w:t>
      </w:r>
    </w:p>
    <w:p w:rsidR="00E309BC" w:rsidRPr="000B61C5" w:rsidRDefault="00E309BC" w:rsidP="009B0014">
      <w:pPr>
        <w:rPr>
          <w:rFonts w:ascii="Arial" w:hAnsi="Arial" w:cs="Arial"/>
        </w:rPr>
      </w:pPr>
      <w:r w:rsidRPr="000B61C5">
        <w:rPr>
          <w:rFonts w:ascii="Arial" w:hAnsi="Arial" w:cs="Arial"/>
        </w:rPr>
        <w:t xml:space="preserve">Unless a student has expressly waived his or her privilege to confidentiality of medical records provided to substantiate either a disability or a recommendation for an accommodation, the </w:t>
      </w:r>
      <w:r>
        <w:rPr>
          <w:rFonts w:ascii="Arial" w:hAnsi="Arial" w:cs="Arial"/>
        </w:rPr>
        <w:t>Social Work Department personnel</w:t>
      </w:r>
      <w:r w:rsidRPr="000B61C5">
        <w:rPr>
          <w:rFonts w:ascii="Arial" w:hAnsi="Arial" w:cs="Arial"/>
        </w:rPr>
        <w:t xml:space="preserve"> to wh</w:t>
      </w:r>
      <w:r>
        <w:rPr>
          <w:rFonts w:ascii="Arial" w:hAnsi="Arial" w:cs="Arial"/>
        </w:rPr>
        <w:t>om</w:t>
      </w:r>
      <w:r w:rsidRPr="000B61C5">
        <w:rPr>
          <w:rFonts w:ascii="Arial" w:hAnsi="Arial" w:cs="Arial"/>
        </w:rPr>
        <w:t xml:space="preserve"> such information has been communicated shall maintain such information in a manner that preserves its confidentiality.</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 xml:space="preserve">Social work students are also required to follow the standards of the profession advanced by the National Association of Social Workers (NASW) and the Council of Social Work Education (CSWE).  Any violation of these standards may result in termination from the social work program.  The major standard for practice is described in the NASW Code of Ethics </w:t>
      </w:r>
      <w:r>
        <w:rPr>
          <w:rFonts w:ascii="Arial" w:hAnsi="Arial" w:cs="Arial"/>
        </w:rPr>
        <w:t xml:space="preserve">and </w:t>
      </w:r>
      <w:r w:rsidRPr="004B1D51">
        <w:rPr>
          <w:rFonts w:ascii="Arial" w:hAnsi="Arial" w:cs="Arial"/>
        </w:rPr>
        <w:t>are as follows:</w:t>
      </w:r>
    </w:p>
    <w:p w:rsidR="00211F06" w:rsidRPr="004B1D51" w:rsidRDefault="00211F06" w:rsidP="002E0B9B">
      <w:pPr>
        <w:rPr>
          <w:rFonts w:ascii="Arial" w:hAnsi="Arial" w:cs="Arial"/>
        </w:rPr>
      </w:pPr>
    </w:p>
    <w:p w:rsidR="00211F06" w:rsidRPr="00B741B9" w:rsidRDefault="00B741B9" w:rsidP="002E0B9B">
      <w:pPr>
        <w:pStyle w:val="Heading4"/>
        <w:jc w:val="left"/>
        <w:rPr>
          <w:rFonts w:ascii="Arial" w:hAnsi="Arial" w:cs="Arial"/>
          <w:b/>
          <w:u w:val="none"/>
        </w:rPr>
      </w:pPr>
      <w:r>
        <w:rPr>
          <w:rFonts w:ascii="Arial" w:hAnsi="Arial" w:cs="Arial"/>
          <w:b/>
          <w:u w:val="none"/>
        </w:rPr>
        <w:t>ETHICAL STANDARDS</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The following ethical standards are relevant to the professional activities of all social workers.  These standards concern (1) social workers’ ethical responsibilities to clients, (2) social workers’ ethical responsibilities to colleagues, (3) social workers’ ethical responsibilities in practice settings, (4) social workers’ ethical responsibilities as professionals, (5) social workers’ ethical responsibilities to the social work profession, and (6) social workers’ ethical responsibilities to the broader society.</w:t>
      </w:r>
    </w:p>
    <w:p w:rsidR="00211F06" w:rsidRPr="004B1D51" w:rsidRDefault="00211F06" w:rsidP="002E0B9B">
      <w:pPr>
        <w:rPr>
          <w:rFonts w:ascii="Arial" w:hAnsi="Arial" w:cs="Arial"/>
        </w:rPr>
      </w:pPr>
    </w:p>
    <w:p w:rsidR="00211F06" w:rsidRDefault="00211F06" w:rsidP="002E0B9B">
      <w:pPr>
        <w:rPr>
          <w:rFonts w:ascii="Arial" w:hAnsi="Arial" w:cs="Arial"/>
          <w:u w:val="single"/>
        </w:rPr>
      </w:pPr>
      <w:r w:rsidRPr="004B1D51">
        <w:rPr>
          <w:rFonts w:ascii="Arial" w:hAnsi="Arial" w:cs="Arial"/>
        </w:rPr>
        <w:t>1.</w:t>
      </w:r>
      <w:r w:rsidRPr="004B1D51">
        <w:rPr>
          <w:rFonts w:ascii="Arial" w:hAnsi="Arial" w:cs="Arial"/>
        </w:rPr>
        <w:tab/>
      </w:r>
      <w:r w:rsidRPr="004B1D51">
        <w:rPr>
          <w:rFonts w:ascii="Arial" w:hAnsi="Arial" w:cs="Arial"/>
          <w:u w:val="single"/>
        </w:rPr>
        <w:t>Social Workers’ Ethical Responsibilities to Clients</w:t>
      </w:r>
    </w:p>
    <w:p w:rsidR="00E309BC" w:rsidRPr="004B1D51" w:rsidRDefault="00E309BC"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1.01</w:t>
      </w:r>
      <w:r w:rsidRPr="004B1D51">
        <w:rPr>
          <w:rFonts w:ascii="Arial" w:hAnsi="Arial" w:cs="Arial"/>
        </w:rPr>
        <w:tab/>
      </w:r>
      <w:r w:rsidRPr="004B1D51">
        <w:rPr>
          <w:rFonts w:ascii="Arial" w:hAnsi="Arial" w:cs="Arial"/>
          <w:u w:val="single"/>
        </w:rPr>
        <w:t>Commitment to Clients</w:t>
      </w:r>
    </w:p>
    <w:p w:rsidR="00211F06" w:rsidRDefault="00211F06" w:rsidP="002E0B9B">
      <w:pPr>
        <w:rPr>
          <w:rFonts w:ascii="Arial" w:hAnsi="Arial" w:cs="Arial"/>
        </w:rPr>
      </w:pPr>
      <w:r w:rsidRPr="004B1D51">
        <w:rPr>
          <w:rFonts w:ascii="Arial" w:hAnsi="Arial" w:cs="Arial"/>
        </w:rPr>
        <w:tab/>
      </w:r>
      <w:r w:rsidRPr="004B1D51">
        <w:rPr>
          <w:rFonts w:ascii="Arial" w:hAnsi="Arial" w:cs="Arial"/>
        </w:rPr>
        <w:tab/>
        <w:t>Social Workers’ primary respon</w:t>
      </w:r>
      <w:r w:rsidR="001F54C2">
        <w:rPr>
          <w:rFonts w:ascii="Arial" w:hAnsi="Arial" w:cs="Arial"/>
        </w:rPr>
        <w:t>sibility is to promote the well-</w:t>
      </w:r>
      <w:r w:rsidRPr="004B1D51">
        <w:rPr>
          <w:rFonts w:ascii="Arial" w:hAnsi="Arial" w:cs="Arial"/>
        </w:rPr>
        <w:t>being of clients.</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1.02</w:t>
      </w:r>
      <w:r w:rsidRPr="004B1D51">
        <w:rPr>
          <w:rFonts w:ascii="Arial" w:hAnsi="Arial" w:cs="Arial"/>
        </w:rPr>
        <w:tab/>
      </w:r>
      <w:r w:rsidRPr="004B1D51">
        <w:rPr>
          <w:rFonts w:ascii="Arial" w:hAnsi="Arial" w:cs="Arial"/>
          <w:u w:val="single"/>
        </w:rPr>
        <w:t>Self-Determination</w:t>
      </w:r>
    </w:p>
    <w:p w:rsidR="00211F06" w:rsidRDefault="00211F06" w:rsidP="002E0B9B">
      <w:pPr>
        <w:rPr>
          <w:rFonts w:ascii="Arial" w:hAnsi="Arial" w:cs="Arial"/>
        </w:rPr>
      </w:pPr>
      <w:r>
        <w:rPr>
          <w:rFonts w:ascii="Arial" w:hAnsi="Arial" w:cs="Arial"/>
        </w:rPr>
        <w:lastRenderedPageBreak/>
        <w:tab/>
      </w:r>
      <w:r>
        <w:rPr>
          <w:rFonts w:ascii="Arial" w:hAnsi="Arial" w:cs="Arial"/>
        </w:rPr>
        <w:tab/>
      </w:r>
      <w:r w:rsidRPr="004B1D51">
        <w:rPr>
          <w:rFonts w:ascii="Arial" w:hAnsi="Arial" w:cs="Arial"/>
        </w:rPr>
        <w:t xml:space="preserve">Social Workers’ respect and promote the right of clients to self-determination and assist </w:t>
      </w:r>
      <w:r w:rsidR="000076E7">
        <w:rPr>
          <w:rFonts w:ascii="Arial" w:hAnsi="Arial" w:cs="Arial"/>
        </w:rPr>
        <w:tab/>
      </w:r>
      <w:r w:rsidR="000076E7">
        <w:rPr>
          <w:rFonts w:ascii="Arial" w:hAnsi="Arial" w:cs="Arial"/>
        </w:rPr>
        <w:tab/>
      </w:r>
      <w:r w:rsidR="001F54C2">
        <w:rPr>
          <w:rFonts w:ascii="Arial" w:hAnsi="Arial" w:cs="Arial"/>
        </w:rPr>
        <w:tab/>
      </w:r>
      <w:r w:rsidRPr="004B1D51">
        <w:rPr>
          <w:rFonts w:ascii="Arial" w:hAnsi="Arial" w:cs="Arial"/>
        </w:rPr>
        <w:t>clients in their efforts to identify and clarify their</w:t>
      </w:r>
      <w:r w:rsidR="000076E7">
        <w:rPr>
          <w:rFonts w:ascii="Arial" w:hAnsi="Arial" w:cs="Arial"/>
        </w:rPr>
        <w:t xml:space="preserve"> </w:t>
      </w:r>
      <w:r w:rsidRPr="004B1D51">
        <w:rPr>
          <w:rFonts w:ascii="Arial" w:hAnsi="Arial" w:cs="Arial"/>
        </w:rPr>
        <w:t>goals.</w:t>
      </w:r>
    </w:p>
    <w:p w:rsidR="002A4618" w:rsidRPr="004B1D51" w:rsidRDefault="002A4618"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1.03</w:t>
      </w:r>
      <w:r w:rsidRPr="004B1D51">
        <w:rPr>
          <w:rFonts w:ascii="Arial" w:hAnsi="Arial" w:cs="Arial"/>
        </w:rPr>
        <w:tab/>
      </w:r>
      <w:r w:rsidRPr="004B1D51">
        <w:rPr>
          <w:rFonts w:ascii="Arial" w:hAnsi="Arial" w:cs="Arial"/>
          <w:u w:val="single"/>
        </w:rPr>
        <w:t>Informed Consent</w:t>
      </w:r>
    </w:p>
    <w:p w:rsidR="00211F06" w:rsidRDefault="00257701" w:rsidP="00257701">
      <w:pPr>
        <w:ind w:left="1440" w:hanging="1440"/>
        <w:rPr>
          <w:rFonts w:ascii="Arial" w:hAnsi="Arial" w:cs="Arial"/>
        </w:rPr>
      </w:pPr>
      <w:r>
        <w:rPr>
          <w:rFonts w:ascii="Arial" w:hAnsi="Arial" w:cs="Arial"/>
        </w:rPr>
        <w:tab/>
      </w:r>
      <w:r w:rsidR="00211F06" w:rsidRPr="004B1D51">
        <w:rPr>
          <w:rFonts w:ascii="Arial" w:hAnsi="Arial" w:cs="Arial"/>
        </w:rPr>
        <w:t>Social Workers should provide services to clients only in the context of a</w:t>
      </w:r>
      <w:r>
        <w:rPr>
          <w:rFonts w:ascii="Arial" w:hAnsi="Arial" w:cs="Arial"/>
        </w:rPr>
        <w:t xml:space="preserve"> professional </w:t>
      </w:r>
      <w:r w:rsidR="00211F06">
        <w:rPr>
          <w:rFonts w:ascii="Arial" w:hAnsi="Arial" w:cs="Arial"/>
        </w:rPr>
        <w:t>r</w:t>
      </w:r>
      <w:r w:rsidR="00211F06" w:rsidRPr="004B1D51">
        <w:rPr>
          <w:rFonts w:ascii="Arial" w:hAnsi="Arial" w:cs="Arial"/>
        </w:rPr>
        <w:t>elationship based, when appropriate, on valid informed</w:t>
      </w:r>
      <w:r>
        <w:rPr>
          <w:rFonts w:ascii="Arial" w:hAnsi="Arial" w:cs="Arial"/>
        </w:rPr>
        <w:t xml:space="preserve"> </w:t>
      </w:r>
      <w:r w:rsidR="00211F06" w:rsidRPr="004B1D51">
        <w:rPr>
          <w:rFonts w:ascii="Arial" w:hAnsi="Arial" w:cs="Arial"/>
        </w:rPr>
        <w:t>consent.</w:t>
      </w:r>
    </w:p>
    <w:p w:rsidR="00444C7E" w:rsidRPr="004B1D51" w:rsidRDefault="00444C7E"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1.06</w:t>
      </w:r>
      <w:r w:rsidRPr="004B1D51">
        <w:rPr>
          <w:rFonts w:ascii="Arial" w:hAnsi="Arial" w:cs="Arial"/>
        </w:rPr>
        <w:tab/>
      </w:r>
      <w:r w:rsidRPr="004B1D51">
        <w:rPr>
          <w:rFonts w:ascii="Arial" w:hAnsi="Arial" w:cs="Arial"/>
          <w:u w:val="single"/>
        </w:rPr>
        <w:t>Conflicts of Interest</w:t>
      </w:r>
    </w:p>
    <w:p w:rsidR="00444C7E" w:rsidRDefault="00211F06" w:rsidP="00257701">
      <w:pPr>
        <w:ind w:left="1440"/>
        <w:rPr>
          <w:rFonts w:ascii="Arial" w:hAnsi="Arial" w:cs="Arial"/>
        </w:rPr>
      </w:pPr>
      <w:r w:rsidRPr="004B1D51">
        <w:rPr>
          <w:rFonts w:ascii="Arial" w:hAnsi="Arial" w:cs="Arial"/>
        </w:rPr>
        <w:t>Social Workers should be alert to and avoid conflicts of interest that</w:t>
      </w:r>
      <w:r w:rsidR="00257701">
        <w:rPr>
          <w:rFonts w:ascii="Arial" w:hAnsi="Arial" w:cs="Arial"/>
        </w:rPr>
        <w:t xml:space="preserve"> </w:t>
      </w:r>
      <w:r w:rsidRPr="004B1D51">
        <w:rPr>
          <w:rFonts w:ascii="Arial" w:hAnsi="Arial" w:cs="Arial"/>
        </w:rPr>
        <w:t xml:space="preserve">interfere with the </w:t>
      </w:r>
      <w:r>
        <w:rPr>
          <w:rFonts w:ascii="Arial" w:hAnsi="Arial" w:cs="Arial"/>
        </w:rPr>
        <w:t>e</w:t>
      </w:r>
      <w:r w:rsidRPr="004B1D51">
        <w:rPr>
          <w:rFonts w:ascii="Arial" w:hAnsi="Arial" w:cs="Arial"/>
        </w:rPr>
        <w:t>xercise of professional discretion and impartial judgment.</w:t>
      </w:r>
    </w:p>
    <w:p w:rsidR="00444C7E" w:rsidRDefault="00444C7E" w:rsidP="002E0B9B">
      <w:pPr>
        <w:rPr>
          <w:rFonts w:ascii="Arial" w:hAnsi="Arial" w:cs="Arial"/>
        </w:rPr>
      </w:pPr>
    </w:p>
    <w:p w:rsidR="00211F06" w:rsidRPr="004B1D51" w:rsidRDefault="00444C7E" w:rsidP="002E0B9B">
      <w:pPr>
        <w:rPr>
          <w:rFonts w:ascii="Arial" w:hAnsi="Arial" w:cs="Arial"/>
        </w:rPr>
      </w:pPr>
      <w:r>
        <w:rPr>
          <w:rFonts w:ascii="Arial" w:hAnsi="Arial" w:cs="Arial"/>
        </w:rPr>
        <w:tab/>
      </w:r>
      <w:r w:rsidR="00211F06" w:rsidRPr="004B1D51">
        <w:rPr>
          <w:rFonts w:ascii="Arial" w:hAnsi="Arial" w:cs="Arial"/>
        </w:rPr>
        <w:t>1.07</w:t>
      </w:r>
      <w:r w:rsidR="00211F06" w:rsidRPr="004B1D51">
        <w:rPr>
          <w:rFonts w:ascii="Arial" w:hAnsi="Arial" w:cs="Arial"/>
        </w:rPr>
        <w:tab/>
      </w:r>
      <w:r w:rsidR="00211F06" w:rsidRPr="004B1D51">
        <w:rPr>
          <w:rFonts w:ascii="Arial" w:hAnsi="Arial" w:cs="Arial"/>
          <w:u w:val="single"/>
        </w:rPr>
        <w:t>Privacy and Confidentiality</w:t>
      </w:r>
    </w:p>
    <w:p w:rsidR="00211F06" w:rsidRDefault="00211F06" w:rsidP="00257701">
      <w:pPr>
        <w:ind w:left="1440"/>
        <w:rPr>
          <w:rFonts w:ascii="Arial" w:hAnsi="Arial" w:cs="Arial"/>
        </w:rPr>
      </w:pPr>
      <w:r w:rsidRPr="004B1D51">
        <w:rPr>
          <w:rFonts w:ascii="Arial" w:hAnsi="Arial" w:cs="Arial"/>
        </w:rPr>
        <w:t>Social Workers should protect the confidentiality of all information obtained in the</w:t>
      </w:r>
      <w:r>
        <w:rPr>
          <w:rFonts w:ascii="Arial" w:hAnsi="Arial" w:cs="Arial"/>
        </w:rPr>
        <w:t xml:space="preserve"> </w:t>
      </w:r>
      <w:r w:rsidRPr="004B1D51">
        <w:rPr>
          <w:rFonts w:ascii="Arial" w:hAnsi="Arial" w:cs="Arial"/>
        </w:rPr>
        <w:t>course of professional service, except for compelling professional reasons.</w:t>
      </w:r>
    </w:p>
    <w:p w:rsidR="00444C7E" w:rsidRPr="004B1D51" w:rsidRDefault="00444C7E"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1.09</w:t>
      </w:r>
      <w:r w:rsidRPr="004B1D51">
        <w:rPr>
          <w:rFonts w:ascii="Arial" w:hAnsi="Arial" w:cs="Arial"/>
        </w:rPr>
        <w:tab/>
      </w:r>
      <w:r w:rsidRPr="004B1D51">
        <w:rPr>
          <w:rFonts w:ascii="Arial" w:hAnsi="Arial" w:cs="Arial"/>
          <w:u w:val="single"/>
        </w:rPr>
        <w:t>Sexual Relationships</w:t>
      </w:r>
    </w:p>
    <w:p w:rsidR="00211F06" w:rsidRDefault="00211F06" w:rsidP="00257701">
      <w:pPr>
        <w:ind w:left="1440"/>
        <w:rPr>
          <w:rFonts w:ascii="Arial" w:hAnsi="Arial" w:cs="Arial"/>
        </w:rPr>
      </w:pPr>
      <w:r w:rsidRPr="004B1D51">
        <w:rPr>
          <w:rFonts w:ascii="Arial" w:hAnsi="Arial" w:cs="Arial"/>
        </w:rPr>
        <w:t>Social Workers should not engage in sexual activities or sexual contact with current or</w:t>
      </w:r>
      <w:r>
        <w:rPr>
          <w:rFonts w:ascii="Arial" w:hAnsi="Arial" w:cs="Arial"/>
        </w:rPr>
        <w:t xml:space="preserve"> </w:t>
      </w:r>
      <w:r w:rsidRPr="004B1D51">
        <w:rPr>
          <w:rFonts w:ascii="Arial" w:hAnsi="Arial" w:cs="Arial"/>
        </w:rPr>
        <w:t>former</w:t>
      </w:r>
      <w:r>
        <w:rPr>
          <w:rFonts w:ascii="Arial" w:hAnsi="Arial" w:cs="Arial"/>
        </w:rPr>
        <w:t xml:space="preserve"> </w:t>
      </w:r>
      <w:r w:rsidRPr="004B1D51">
        <w:rPr>
          <w:rFonts w:ascii="Arial" w:hAnsi="Arial" w:cs="Arial"/>
        </w:rPr>
        <w:t>clients, whether such contact is consensual or forced.</w:t>
      </w:r>
    </w:p>
    <w:p w:rsidR="00444C7E" w:rsidRPr="004B1D51" w:rsidRDefault="00444C7E"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ab/>
        <w:t>1.10</w:t>
      </w:r>
      <w:r w:rsidRPr="004B1D51">
        <w:rPr>
          <w:rFonts w:ascii="Arial" w:hAnsi="Arial" w:cs="Arial"/>
        </w:rPr>
        <w:tab/>
      </w:r>
      <w:r w:rsidRPr="004B1D51">
        <w:rPr>
          <w:rFonts w:ascii="Arial" w:hAnsi="Arial" w:cs="Arial"/>
          <w:u w:val="single"/>
        </w:rPr>
        <w:t>Physical Contact</w:t>
      </w:r>
    </w:p>
    <w:p w:rsidR="00211F06" w:rsidRPr="004B1D51" w:rsidRDefault="00211F06" w:rsidP="00257701">
      <w:pPr>
        <w:ind w:left="1440"/>
        <w:rPr>
          <w:rFonts w:ascii="Arial" w:hAnsi="Arial" w:cs="Arial"/>
        </w:rPr>
      </w:pPr>
      <w:r w:rsidRPr="004B1D51">
        <w:rPr>
          <w:rFonts w:ascii="Arial" w:hAnsi="Arial" w:cs="Arial"/>
        </w:rPr>
        <w:t>Social Workers should not engage in physical contact with clients when there is a</w:t>
      </w:r>
      <w:r>
        <w:rPr>
          <w:rFonts w:ascii="Arial" w:hAnsi="Arial" w:cs="Arial"/>
        </w:rPr>
        <w:t xml:space="preserve"> </w:t>
      </w:r>
      <w:r w:rsidRPr="004B1D51">
        <w:rPr>
          <w:rFonts w:ascii="Arial" w:hAnsi="Arial" w:cs="Arial"/>
        </w:rPr>
        <w:t>possibility of psychological harm to the client as a result of the contact (such as cradling or caressing clients).</w:t>
      </w:r>
    </w:p>
    <w:p w:rsidR="00444C7E" w:rsidRDefault="00211F06" w:rsidP="002E0B9B">
      <w:pPr>
        <w:rPr>
          <w:rFonts w:ascii="Arial" w:hAnsi="Arial" w:cs="Arial"/>
        </w:rPr>
      </w:pPr>
      <w:r w:rsidRPr="004B1D51">
        <w:rPr>
          <w:rFonts w:ascii="Arial" w:hAnsi="Arial" w:cs="Arial"/>
        </w:rPr>
        <w:tab/>
      </w:r>
      <w:r w:rsidRPr="004B1D51">
        <w:rPr>
          <w:rFonts w:ascii="Arial" w:hAnsi="Arial" w:cs="Arial"/>
        </w:rPr>
        <w:tab/>
      </w:r>
    </w:p>
    <w:p w:rsidR="00211F06" w:rsidRPr="004B1D51" w:rsidRDefault="00444C7E" w:rsidP="002E0B9B">
      <w:pPr>
        <w:rPr>
          <w:rFonts w:ascii="Arial" w:hAnsi="Arial" w:cs="Arial"/>
        </w:rPr>
      </w:pPr>
      <w:r>
        <w:rPr>
          <w:rFonts w:ascii="Arial" w:hAnsi="Arial" w:cs="Arial"/>
        </w:rPr>
        <w:tab/>
      </w:r>
      <w:r w:rsidR="00211F06" w:rsidRPr="004B1D51">
        <w:rPr>
          <w:rFonts w:ascii="Arial" w:hAnsi="Arial" w:cs="Arial"/>
        </w:rPr>
        <w:t>1.11</w:t>
      </w:r>
      <w:r w:rsidR="00211F06" w:rsidRPr="004B1D51">
        <w:rPr>
          <w:rFonts w:ascii="Arial" w:hAnsi="Arial" w:cs="Arial"/>
        </w:rPr>
        <w:tab/>
      </w:r>
      <w:r w:rsidR="00211F06" w:rsidRPr="004B1D51">
        <w:rPr>
          <w:rFonts w:ascii="Arial" w:hAnsi="Arial" w:cs="Arial"/>
          <w:u w:val="single"/>
        </w:rPr>
        <w:t>Sexual Harassment</w:t>
      </w:r>
    </w:p>
    <w:p w:rsidR="00211F06" w:rsidRDefault="00211F06" w:rsidP="002E0B9B">
      <w:pPr>
        <w:rPr>
          <w:rFonts w:ascii="Arial" w:hAnsi="Arial" w:cs="Arial"/>
        </w:rPr>
      </w:pPr>
      <w:r w:rsidRPr="004B1D51">
        <w:rPr>
          <w:rFonts w:ascii="Arial" w:hAnsi="Arial" w:cs="Arial"/>
        </w:rPr>
        <w:tab/>
      </w:r>
      <w:r w:rsidRPr="004B1D51">
        <w:rPr>
          <w:rFonts w:ascii="Arial" w:hAnsi="Arial" w:cs="Arial"/>
        </w:rPr>
        <w:tab/>
        <w:t>Social Workers should not sexually harass clients.</w:t>
      </w:r>
    </w:p>
    <w:p w:rsidR="00444C7E" w:rsidRDefault="00211F06" w:rsidP="002E0B9B">
      <w:pPr>
        <w:rPr>
          <w:rFonts w:ascii="Arial" w:hAnsi="Arial" w:cs="Arial"/>
        </w:rPr>
      </w:pPr>
      <w:r w:rsidRPr="004B1D51">
        <w:rPr>
          <w:rFonts w:ascii="Arial" w:hAnsi="Arial" w:cs="Arial"/>
        </w:rPr>
        <w:tab/>
      </w:r>
    </w:p>
    <w:p w:rsidR="00211F06" w:rsidRPr="004B1D51" w:rsidRDefault="00444C7E" w:rsidP="002E0B9B">
      <w:pPr>
        <w:rPr>
          <w:rFonts w:ascii="Arial" w:hAnsi="Arial" w:cs="Arial"/>
        </w:rPr>
      </w:pPr>
      <w:r>
        <w:rPr>
          <w:rFonts w:ascii="Arial" w:hAnsi="Arial" w:cs="Arial"/>
        </w:rPr>
        <w:tab/>
      </w:r>
      <w:r w:rsidR="00211F06" w:rsidRPr="004B1D51">
        <w:rPr>
          <w:rFonts w:ascii="Arial" w:hAnsi="Arial" w:cs="Arial"/>
        </w:rPr>
        <w:t>1.12</w:t>
      </w:r>
      <w:r w:rsidR="00211F06" w:rsidRPr="004B1D51">
        <w:rPr>
          <w:rFonts w:ascii="Arial" w:hAnsi="Arial" w:cs="Arial"/>
        </w:rPr>
        <w:tab/>
      </w:r>
      <w:r w:rsidR="00211F06" w:rsidRPr="004B1D51">
        <w:rPr>
          <w:rFonts w:ascii="Arial" w:hAnsi="Arial" w:cs="Arial"/>
          <w:u w:val="single"/>
        </w:rPr>
        <w:t>Derogatory Language</w:t>
      </w:r>
    </w:p>
    <w:p w:rsidR="00211F06" w:rsidRPr="004B1D51" w:rsidRDefault="00211F06" w:rsidP="00257701">
      <w:pPr>
        <w:ind w:left="1440"/>
        <w:rPr>
          <w:rFonts w:ascii="Arial" w:hAnsi="Arial" w:cs="Arial"/>
        </w:rPr>
      </w:pPr>
      <w:r w:rsidRPr="004B1D51">
        <w:rPr>
          <w:rFonts w:ascii="Arial" w:hAnsi="Arial" w:cs="Arial"/>
        </w:rPr>
        <w:t>Social Workers should not use derogatory language in their written or verbal</w:t>
      </w:r>
      <w:r>
        <w:rPr>
          <w:rFonts w:ascii="Arial" w:hAnsi="Arial" w:cs="Arial"/>
        </w:rPr>
        <w:t xml:space="preserve"> </w:t>
      </w:r>
      <w:r w:rsidRPr="004B1D51">
        <w:rPr>
          <w:rFonts w:ascii="Arial" w:hAnsi="Arial" w:cs="Arial"/>
        </w:rPr>
        <w:t>communications to or about clients.</w:t>
      </w:r>
    </w:p>
    <w:p w:rsidR="00211F06" w:rsidRPr="004B1D51" w:rsidRDefault="00211F06" w:rsidP="002E0B9B">
      <w:pPr>
        <w:rPr>
          <w:rFonts w:ascii="Arial" w:hAnsi="Arial" w:cs="Arial"/>
        </w:rPr>
      </w:pPr>
    </w:p>
    <w:p w:rsidR="00211F06" w:rsidRDefault="00211F06" w:rsidP="002E0B9B">
      <w:pPr>
        <w:rPr>
          <w:rFonts w:ascii="Arial" w:hAnsi="Arial" w:cs="Arial"/>
          <w:u w:val="single"/>
        </w:rPr>
      </w:pPr>
      <w:r w:rsidRPr="004B1D51">
        <w:rPr>
          <w:rFonts w:ascii="Arial" w:hAnsi="Arial" w:cs="Arial"/>
        </w:rPr>
        <w:t xml:space="preserve">2.  </w:t>
      </w:r>
      <w:r w:rsidRPr="004B1D51">
        <w:rPr>
          <w:rFonts w:ascii="Arial" w:hAnsi="Arial" w:cs="Arial"/>
        </w:rPr>
        <w:tab/>
      </w:r>
      <w:r w:rsidRPr="004B1D51">
        <w:rPr>
          <w:rFonts w:ascii="Arial" w:hAnsi="Arial" w:cs="Arial"/>
          <w:u w:val="single"/>
        </w:rPr>
        <w:t>Social Workers’ Ethical Responsibilities to Colleagues</w:t>
      </w:r>
    </w:p>
    <w:p w:rsidR="00E309BC" w:rsidRPr="004B1D51" w:rsidRDefault="00E309BC" w:rsidP="002E0B9B">
      <w:pPr>
        <w:rPr>
          <w:rFonts w:ascii="Arial" w:hAnsi="Arial" w:cs="Arial"/>
        </w:rPr>
      </w:pPr>
    </w:p>
    <w:p w:rsidR="00211F06" w:rsidRPr="004B1D51" w:rsidRDefault="00E309BC" w:rsidP="002E0B9B">
      <w:pPr>
        <w:rPr>
          <w:rFonts w:ascii="Arial" w:hAnsi="Arial" w:cs="Arial"/>
        </w:rPr>
      </w:pPr>
      <w:r>
        <w:rPr>
          <w:rFonts w:ascii="Arial" w:hAnsi="Arial" w:cs="Arial"/>
        </w:rPr>
        <w:tab/>
      </w:r>
      <w:r w:rsidR="00211F06" w:rsidRPr="004B1D51">
        <w:rPr>
          <w:rFonts w:ascii="Arial" w:hAnsi="Arial" w:cs="Arial"/>
        </w:rPr>
        <w:t>2.01</w:t>
      </w:r>
      <w:r w:rsidR="00211F06" w:rsidRPr="004B1D51">
        <w:rPr>
          <w:rFonts w:ascii="Arial" w:hAnsi="Arial" w:cs="Arial"/>
        </w:rPr>
        <w:tab/>
      </w:r>
      <w:r w:rsidR="00211F06" w:rsidRPr="004B1D51">
        <w:rPr>
          <w:rFonts w:ascii="Arial" w:hAnsi="Arial" w:cs="Arial"/>
          <w:u w:val="single"/>
        </w:rPr>
        <w:t>Respect</w:t>
      </w:r>
    </w:p>
    <w:p w:rsidR="00211F06" w:rsidRPr="004B1D51" w:rsidRDefault="00211F06" w:rsidP="00257701">
      <w:pPr>
        <w:ind w:left="1440"/>
        <w:rPr>
          <w:rFonts w:ascii="Arial" w:hAnsi="Arial" w:cs="Arial"/>
        </w:rPr>
      </w:pPr>
      <w:r w:rsidRPr="004B1D51">
        <w:rPr>
          <w:rFonts w:ascii="Arial" w:hAnsi="Arial" w:cs="Arial"/>
        </w:rPr>
        <w:t>Social Workers should treat colleagues with respect and should represent accurately and</w:t>
      </w:r>
      <w:r>
        <w:rPr>
          <w:rFonts w:ascii="Arial" w:hAnsi="Arial" w:cs="Arial"/>
        </w:rPr>
        <w:t xml:space="preserve"> </w:t>
      </w:r>
      <w:r w:rsidRPr="004B1D51">
        <w:rPr>
          <w:rFonts w:ascii="Arial" w:hAnsi="Arial" w:cs="Arial"/>
        </w:rPr>
        <w:t>fairly the qualifications, views, and obligations of colleagues.</w:t>
      </w:r>
    </w:p>
    <w:p w:rsidR="00CC0571" w:rsidRDefault="00211F06" w:rsidP="002E0B9B">
      <w:pPr>
        <w:rPr>
          <w:rFonts w:ascii="Arial" w:hAnsi="Arial" w:cs="Arial"/>
        </w:rPr>
      </w:pPr>
      <w:r w:rsidRPr="004B1D51">
        <w:rPr>
          <w:rFonts w:ascii="Arial" w:hAnsi="Arial" w:cs="Arial"/>
        </w:rPr>
        <w:tab/>
      </w:r>
      <w:r w:rsidRPr="004B1D51">
        <w:rPr>
          <w:rFonts w:ascii="Arial" w:hAnsi="Arial" w:cs="Arial"/>
        </w:rPr>
        <w:tab/>
      </w:r>
    </w:p>
    <w:p w:rsidR="00211F06" w:rsidRPr="004B1D51" w:rsidRDefault="00444C7E" w:rsidP="002E0B9B">
      <w:pPr>
        <w:rPr>
          <w:rFonts w:ascii="Arial" w:hAnsi="Arial" w:cs="Arial"/>
        </w:rPr>
      </w:pPr>
      <w:r>
        <w:rPr>
          <w:rFonts w:ascii="Arial" w:hAnsi="Arial" w:cs="Arial"/>
        </w:rPr>
        <w:tab/>
      </w:r>
      <w:r w:rsidR="00211F06" w:rsidRPr="004B1D51">
        <w:rPr>
          <w:rFonts w:ascii="Arial" w:hAnsi="Arial" w:cs="Arial"/>
        </w:rPr>
        <w:t>2.07</w:t>
      </w:r>
      <w:r w:rsidR="00211F06" w:rsidRPr="004B1D51">
        <w:rPr>
          <w:rFonts w:ascii="Arial" w:hAnsi="Arial" w:cs="Arial"/>
        </w:rPr>
        <w:tab/>
      </w:r>
      <w:r w:rsidR="00211F06" w:rsidRPr="004B1D51">
        <w:rPr>
          <w:rFonts w:ascii="Arial" w:hAnsi="Arial" w:cs="Arial"/>
          <w:u w:val="single"/>
        </w:rPr>
        <w:t>Sexual Relationships</w:t>
      </w:r>
    </w:p>
    <w:p w:rsidR="00211F06" w:rsidRPr="004B1D51" w:rsidRDefault="00211F06" w:rsidP="00257701">
      <w:pPr>
        <w:ind w:left="1440"/>
        <w:rPr>
          <w:rFonts w:ascii="Arial" w:hAnsi="Arial" w:cs="Arial"/>
        </w:rPr>
      </w:pPr>
      <w:r w:rsidRPr="004B1D51">
        <w:rPr>
          <w:rFonts w:ascii="Arial" w:hAnsi="Arial" w:cs="Arial"/>
        </w:rPr>
        <w:t>Social Workers who function as supervisors or educators should not engage in sexual</w:t>
      </w:r>
      <w:r>
        <w:rPr>
          <w:rFonts w:ascii="Arial" w:hAnsi="Arial" w:cs="Arial"/>
        </w:rPr>
        <w:t xml:space="preserve"> </w:t>
      </w:r>
      <w:r w:rsidRPr="004B1D51">
        <w:rPr>
          <w:rFonts w:ascii="Arial" w:hAnsi="Arial" w:cs="Arial"/>
        </w:rPr>
        <w:t>activities or contact with supervisees, students, trainees, or other colleagues over whom they exercise professional authority.</w:t>
      </w:r>
    </w:p>
    <w:p w:rsidR="00211F06" w:rsidRPr="004B1D51" w:rsidRDefault="00211F06" w:rsidP="002E0B9B">
      <w:pPr>
        <w:rPr>
          <w:rFonts w:ascii="Arial" w:hAnsi="Arial" w:cs="Arial"/>
        </w:rPr>
      </w:pPr>
    </w:p>
    <w:p w:rsidR="00211F06" w:rsidRPr="004B1D51" w:rsidRDefault="00211F06" w:rsidP="002E0B9B">
      <w:pPr>
        <w:rPr>
          <w:rFonts w:ascii="Arial" w:hAnsi="Arial" w:cs="Arial"/>
        </w:rPr>
      </w:pPr>
      <w:r w:rsidRPr="004B1D51">
        <w:rPr>
          <w:rFonts w:ascii="Arial" w:hAnsi="Arial" w:cs="Arial"/>
        </w:rPr>
        <w:t>3.</w:t>
      </w:r>
      <w:r w:rsidRPr="004B1D51">
        <w:rPr>
          <w:rFonts w:ascii="Arial" w:hAnsi="Arial" w:cs="Arial"/>
        </w:rPr>
        <w:tab/>
      </w:r>
      <w:r w:rsidRPr="004B1D51">
        <w:rPr>
          <w:rFonts w:ascii="Arial" w:hAnsi="Arial" w:cs="Arial"/>
          <w:u w:val="single"/>
        </w:rPr>
        <w:t>Social Workers’ Ethical Responsibilities in Practice Settings</w:t>
      </w:r>
    </w:p>
    <w:p w:rsidR="00E309BC" w:rsidRDefault="00211F06" w:rsidP="002E0B9B">
      <w:pPr>
        <w:rPr>
          <w:rFonts w:ascii="Arial" w:hAnsi="Arial" w:cs="Arial"/>
        </w:rPr>
      </w:pPr>
      <w:r w:rsidRPr="004B1D51">
        <w:rPr>
          <w:rFonts w:ascii="Arial" w:hAnsi="Arial" w:cs="Arial"/>
        </w:rPr>
        <w:tab/>
      </w:r>
      <w:r w:rsidRPr="004B1D51">
        <w:rPr>
          <w:rFonts w:ascii="Arial" w:hAnsi="Arial" w:cs="Arial"/>
        </w:rPr>
        <w:tab/>
      </w:r>
    </w:p>
    <w:p w:rsidR="00211F06" w:rsidRPr="004B1D51" w:rsidRDefault="00211F06" w:rsidP="00E309BC">
      <w:pPr>
        <w:ind w:left="720"/>
        <w:rPr>
          <w:rFonts w:ascii="Arial" w:hAnsi="Arial" w:cs="Arial"/>
        </w:rPr>
      </w:pPr>
      <w:r w:rsidRPr="004B1D51">
        <w:rPr>
          <w:rFonts w:ascii="Arial" w:hAnsi="Arial" w:cs="Arial"/>
        </w:rPr>
        <w:t>3.04</w:t>
      </w:r>
      <w:r w:rsidRPr="004B1D51">
        <w:rPr>
          <w:rFonts w:ascii="Arial" w:hAnsi="Arial" w:cs="Arial"/>
        </w:rPr>
        <w:tab/>
      </w:r>
      <w:r w:rsidRPr="004B1D51">
        <w:rPr>
          <w:rFonts w:ascii="Arial" w:hAnsi="Arial" w:cs="Arial"/>
          <w:u w:val="single"/>
        </w:rPr>
        <w:t>Client Records</w:t>
      </w:r>
    </w:p>
    <w:p w:rsidR="00211F06" w:rsidRPr="004B1D51" w:rsidRDefault="00211F06" w:rsidP="00257701">
      <w:pPr>
        <w:ind w:left="1440"/>
        <w:rPr>
          <w:rFonts w:ascii="Arial" w:hAnsi="Arial" w:cs="Arial"/>
        </w:rPr>
      </w:pPr>
      <w:r w:rsidRPr="004B1D51">
        <w:rPr>
          <w:rFonts w:ascii="Arial" w:hAnsi="Arial" w:cs="Arial"/>
        </w:rPr>
        <w:t>Social Workers should take reasonable steps to ensure that documentation in records is</w:t>
      </w:r>
      <w:r>
        <w:rPr>
          <w:rFonts w:ascii="Arial" w:hAnsi="Arial" w:cs="Arial"/>
        </w:rPr>
        <w:t xml:space="preserve"> </w:t>
      </w:r>
      <w:r w:rsidRPr="004B1D51">
        <w:rPr>
          <w:rFonts w:ascii="Arial" w:hAnsi="Arial" w:cs="Arial"/>
        </w:rPr>
        <w:t>accurate and reflects the services provided.</w:t>
      </w:r>
    </w:p>
    <w:p w:rsidR="00211F06" w:rsidRPr="004B1D51" w:rsidRDefault="00211F06" w:rsidP="002E0B9B">
      <w:pPr>
        <w:rPr>
          <w:rFonts w:ascii="Arial" w:hAnsi="Arial" w:cs="Arial"/>
        </w:rPr>
      </w:pPr>
    </w:p>
    <w:p w:rsidR="00211F06" w:rsidRPr="004B1D51" w:rsidRDefault="00211F06" w:rsidP="00257701">
      <w:pPr>
        <w:rPr>
          <w:rFonts w:ascii="Arial" w:hAnsi="Arial" w:cs="Arial"/>
        </w:rPr>
      </w:pPr>
      <w:r w:rsidRPr="004B1D51">
        <w:rPr>
          <w:rFonts w:ascii="Arial" w:hAnsi="Arial" w:cs="Arial"/>
        </w:rPr>
        <w:t>4.</w:t>
      </w:r>
      <w:r w:rsidRPr="004B1D51">
        <w:rPr>
          <w:rFonts w:ascii="Arial" w:hAnsi="Arial" w:cs="Arial"/>
        </w:rPr>
        <w:tab/>
      </w:r>
      <w:r w:rsidRPr="004B1D51">
        <w:rPr>
          <w:rFonts w:ascii="Arial" w:hAnsi="Arial" w:cs="Arial"/>
          <w:u w:val="single"/>
        </w:rPr>
        <w:t>Social Workers’ Ethical Responsibilities as Professionals</w:t>
      </w:r>
    </w:p>
    <w:p w:rsidR="00E309BC" w:rsidRDefault="00211F06" w:rsidP="002E0B9B">
      <w:pPr>
        <w:rPr>
          <w:rFonts w:ascii="Arial" w:hAnsi="Arial" w:cs="Arial"/>
        </w:rPr>
      </w:pPr>
      <w:r w:rsidRPr="004B1D51">
        <w:rPr>
          <w:rFonts w:ascii="Arial" w:hAnsi="Arial" w:cs="Arial"/>
        </w:rPr>
        <w:tab/>
      </w:r>
      <w:r w:rsidRPr="004B1D51">
        <w:rPr>
          <w:rFonts w:ascii="Arial" w:hAnsi="Arial" w:cs="Arial"/>
        </w:rPr>
        <w:tab/>
      </w:r>
    </w:p>
    <w:p w:rsidR="00211F06" w:rsidRPr="004B1D51" w:rsidRDefault="00211F06" w:rsidP="00E309BC">
      <w:pPr>
        <w:ind w:firstLine="720"/>
        <w:rPr>
          <w:rFonts w:ascii="Arial" w:hAnsi="Arial" w:cs="Arial"/>
        </w:rPr>
      </w:pPr>
      <w:r w:rsidRPr="004B1D51">
        <w:rPr>
          <w:rFonts w:ascii="Arial" w:hAnsi="Arial" w:cs="Arial"/>
        </w:rPr>
        <w:lastRenderedPageBreak/>
        <w:t>4.03</w:t>
      </w:r>
      <w:r w:rsidRPr="004B1D51">
        <w:rPr>
          <w:rFonts w:ascii="Arial" w:hAnsi="Arial" w:cs="Arial"/>
        </w:rPr>
        <w:tab/>
      </w:r>
      <w:r w:rsidRPr="004B1D51">
        <w:rPr>
          <w:rFonts w:ascii="Arial" w:hAnsi="Arial" w:cs="Arial"/>
          <w:u w:val="single"/>
        </w:rPr>
        <w:t>Private Conduct</w:t>
      </w:r>
    </w:p>
    <w:p w:rsidR="00211F06" w:rsidRPr="004B1D51" w:rsidRDefault="00211F06" w:rsidP="00257701">
      <w:pPr>
        <w:ind w:left="1440"/>
        <w:rPr>
          <w:rFonts w:ascii="Arial" w:hAnsi="Arial" w:cs="Arial"/>
        </w:rPr>
      </w:pPr>
      <w:r w:rsidRPr="004B1D51">
        <w:rPr>
          <w:rFonts w:ascii="Arial" w:hAnsi="Arial" w:cs="Arial"/>
        </w:rPr>
        <w:t xml:space="preserve">Social Workers should not permit their private conduct to interfere with </w:t>
      </w:r>
      <w:r w:rsidR="00257701">
        <w:rPr>
          <w:rFonts w:ascii="Arial" w:hAnsi="Arial" w:cs="Arial"/>
        </w:rPr>
        <w:t xml:space="preserve">their ability to </w:t>
      </w:r>
      <w:r w:rsidRPr="004B1D51">
        <w:rPr>
          <w:rFonts w:ascii="Arial" w:hAnsi="Arial" w:cs="Arial"/>
        </w:rPr>
        <w:t>fulfill their professional responsibilities.</w:t>
      </w:r>
    </w:p>
    <w:p w:rsidR="00444C7E" w:rsidRDefault="00211F06" w:rsidP="002E0B9B">
      <w:pPr>
        <w:rPr>
          <w:rFonts w:ascii="Arial" w:hAnsi="Arial" w:cs="Arial"/>
        </w:rPr>
      </w:pPr>
      <w:r w:rsidRPr="004B1D51">
        <w:rPr>
          <w:rFonts w:ascii="Arial" w:hAnsi="Arial" w:cs="Arial"/>
        </w:rPr>
        <w:tab/>
      </w:r>
      <w:r w:rsidRPr="004B1D51">
        <w:rPr>
          <w:rFonts w:ascii="Arial" w:hAnsi="Arial" w:cs="Arial"/>
        </w:rPr>
        <w:tab/>
      </w:r>
    </w:p>
    <w:p w:rsidR="00211F06" w:rsidRPr="004B1D51" w:rsidRDefault="00444C7E" w:rsidP="002E0B9B">
      <w:pPr>
        <w:rPr>
          <w:rFonts w:ascii="Arial" w:hAnsi="Arial" w:cs="Arial"/>
        </w:rPr>
      </w:pPr>
      <w:r>
        <w:rPr>
          <w:rFonts w:ascii="Arial" w:hAnsi="Arial" w:cs="Arial"/>
        </w:rPr>
        <w:tab/>
      </w:r>
      <w:r w:rsidR="00211F06" w:rsidRPr="004B1D51">
        <w:rPr>
          <w:rFonts w:ascii="Arial" w:hAnsi="Arial" w:cs="Arial"/>
        </w:rPr>
        <w:t>4.04</w:t>
      </w:r>
      <w:r w:rsidR="00211F06" w:rsidRPr="004B1D51">
        <w:rPr>
          <w:rFonts w:ascii="Arial" w:hAnsi="Arial" w:cs="Arial"/>
        </w:rPr>
        <w:tab/>
      </w:r>
      <w:r w:rsidR="00211F06" w:rsidRPr="004B1D51">
        <w:rPr>
          <w:rFonts w:ascii="Arial" w:hAnsi="Arial" w:cs="Arial"/>
          <w:u w:val="single"/>
        </w:rPr>
        <w:t>Dishonesty, Fraud, and Deception</w:t>
      </w:r>
    </w:p>
    <w:p w:rsidR="00211F06" w:rsidRPr="004B1D51" w:rsidRDefault="00211F06" w:rsidP="00257701">
      <w:pPr>
        <w:ind w:left="1440"/>
        <w:rPr>
          <w:rFonts w:ascii="Arial" w:hAnsi="Arial" w:cs="Arial"/>
        </w:rPr>
      </w:pPr>
      <w:r w:rsidRPr="004B1D51">
        <w:rPr>
          <w:rFonts w:ascii="Arial" w:hAnsi="Arial" w:cs="Arial"/>
        </w:rPr>
        <w:t>Social Workers should not participate in, condone, or be associated with dishonesty, fraud, or deception.</w:t>
      </w:r>
    </w:p>
    <w:p w:rsidR="00444C7E" w:rsidRDefault="00211F06" w:rsidP="002E0B9B">
      <w:pPr>
        <w:rPr>
          <w:rFonts w:ascii="Arial" w:hAnsi="Arial" w:cs="Arial"/>
        </w:rPr>
      </w:pPr>
      <w:r w:rsidRPr="004B1D51">
        <w:rPr>
          <w:rFonts w:ascii="Arial" w:hAnsi="Arial" w:cs="Arial"/>
        </w:rPr>
        <w:tab/>
      </w:r>
    </w:p>
    <w:p w:rsidR="00211F06" w:rsidRPr="004B1D51" w:rsidRDefault="00211F06" w:rsidP="002E0B9B">
      <w:pPr>
        <w:rPr>
          <w:rFonts w:ascii="Arial" w:hAnsi="Arial" w:cs="Arial"/>
        </w:rPr>
      </w:pPr>
      <w:r w:rsidRPr="004B1D51">
        <w:rPr>
          <w:rFonts w:ascii="Arial" w:hAnsi="Arial" w:cs="Arial"/>
        </w:rPr>
        <w:tab/>
        <w:t>4.05</w:t>
      </w:r>
      <w:r w:rsidRPr="004B1D51">
        <w:rPr>
          <w:rFonts w:ascii="Arial" w:hAnsi="Arial" w:cs="Arial"/>
        </w:rPr>
        <w:tab/>
      </w:r>
      <w:r w:rsidRPr="004B1D51">
        <w:rPr>
          <w:rFonts w:ascii="Arial" w:hAnsi="Arial" w:cs="Arial"/>
          <w:u w:val="single"/>
        </w:rPr>
        <w:t>Impairment</w:t>
      </w:r>
    </w:p>
    <w:p w:rsidR="00211F06" w:rsidRPr="004B1D51" w:rsidRDefault="00211F06" w:rsidP="00257701">
      <w:pPr>
        <w:ind w:left="1440"/>
        <w:rPr>
          <w:rFonts w:ascii="Arial" w:hAnsi="Arial" w:cs="Arial"/>
        </w:rPr>
      </w:pPr>
      <w:r w:rsidRPr="004B1D51">
        <w:rPr>
          <w:rFonts w:ascii="Arial" w:hAnsi="Arial" w:cs="Arial"/>
        </w:rPr>
        <w:t>Social Workers should not allow their own personal problems, psychosocial distress,</w:t>
      </w:r>
      <w:r>
        <w:rPr>
          <w:rFonts w:ascii="Arial" w:hAnsi="Arial" w:cs="Arial"/>
        </w:rPr>
        <w:t xml:space="preserve"> </w:t>
      </w:r>
      <w:r w:rsidRPr="004B1D51">
        <w:rPr>
          <w:rFonts w:ascii="Arial" w:hAnsi="Arial" w:cs="Arial"/>
        </w:rPr>
        <w:t>legal problems, substance abuse, or mental health difficulties to interfere with their professional judgment and performance or to jeopardize the best</w:t>
      </w:r>
      <w:r w:rsidRPr="004B1D51">
        <w:rPr>
          <w:rFonts w:ascii="Arial" w:hAnsi="Arial" w:cs="Arial"/>
          <w:b/>
        </w:rPr>
        <w:t xml:space="preserve"> </w:t>
      </w:r>
      <w:r w:rsidRPr="004B1D51">
        <w:rPr>
          <w:rFonts w:ascii="Arial" w:hAnsi="Arial" w:cs="Arial"/>
        </w:rPr>
        <w:t>interests of people for</w:t>
      </w:r>
      <w:r>
        <w:rPr>
          <w:rFonts w:ascii="Arial" w:hAnsi="Arial" w:cs="Arial"/>
        </w:rPr>
        <w:t xml:space="preserve"> w</w:t>
      </w:r>
      <w:r w:rsidRPr="004B1D51">
        <w:rPr>
          <w:rFonts w:ascii="Arial" w:hAnsi="Arial" w:cs="Arial"/>
        </w:rPr>
        <w:t>hom they have a professional responsibility.</w:t>
      </w:r>
    </w:p>
    <w:p w:rsidR="00211F06" w:rsidRPr="004B1D51" w:rsidRDefault="00211F06" w:rsidP="002E0B9B">
      <w:pPr>
        <w:tabs>
          <w:tab w:val="left" w:pos="-2340"/>
          <w:tab w:val="left" w:pos="-1170"/>
          <w:tab w:val="left" w:pos="-900"/>
        </w:tabs>
        <w:rPr>
          <w:rFonts w:ascii="Arial" w:hAnsi="Arial" w:cs="Arial"/>
        </w:rPr>
      </w:pPr>
    </w:p>
    <w:p w:rsidR="00211F06" w:rsidRPr="004B1D51" w:rsidRDefault="00211F06" w:rsidP="002E0B9B">
      <w:pPr>
        <w:tabs>
          <w:tab w:val="left" w:pos="-2340"/>
          <w:tab w:val="left" w:pos="-1170"/>
          <w:tab w:val="left" w:pos="-900"/>
        </w:tabs>
        <w:rPr>
          <w:rFonts w:ascii="Arial" w:hAnsi="Arial" w:cs="Arial"/>
        </w:rPr>
      </w:pPr>
      <w:r w:rsidRPr="004B1D51">
        <w:rPr>
          <w:rFonts w:ascii="Arial" w:hAnsi="Arial" w:cs="Arial"/>
        </w:rPr>
        <w:tab/>
        <w:t>The procedure for dealing with a student who has allegedly committed a non-academic infraction involves an initial consultation by the concerned faculty member with the student to discuss the professional standard issue.  If the problem is one of misperception or inadequate information, the discussion ends.  If the faculty member is still concerned, the meeting continues for the purpose of development of a written plan to improve the specific behavior or areas of concern, specific tasks and goals, and a time limit.  This plan will be signed by the faculty member and student and forwarded to the Social Work Department Chair.</w:t>
      </w:r>
    </w:p>
    <w:p w:rsidR="00211F06" w:rsidRPr="004B1D51" w:rsidRDefault="00211F06" w:rsidP="002E0B9B">
      <w:pPr>
        <w:tabs>
          <w:tab w:val="left" w:pos="-2340"/>
          <w:tab w:val="left" w:pos="-1170"/>
          <w:tab w:val="left" w:pos="-900"/>
        </w:tabs>
        <w:rPr>
          <w:rFonts w:ascii="Arial" w:hAnsi="Arial" w:cs="Arial"/>
        </w:rPr>
      </w:pPr>
    </w:p>
    <w:p w:rsidR="00211F06" w:rsidRPr="004B1D51" w:rsidRDefault="00211F06" w:rsidP="002E0B9B">
      <w:pPr>
        <w:tabs>
          <w:tab w:val="left" w:pos="-2340"/>
          <w:tab w:val="left" w:pos="-1170"/>
          <w:tab w:val="left" w:pos="-900"/>
        </w:tabs>
        <w:rPr>
          <w:rFonts w:ascii="Arial" w:hAnsi="Arial" w:cs="Arial"/>
        </w:rPr>
      </w:pPr>
      <w:r w:rsidRPr="004B1D51">
        <w:rPr>
          <w:rFonts w:ascii="Arial" w:hAnsi="Arial" w:cs="Arial"/>
        </w:rPr>
        <w:tab/>
        <w:t>If the student has not made significant progress on the plan within the specified time limit, a meeting with a social work faculty committee and the student will be held.  The student is informed in writing of the time and date for the meeting.  At the meeting, the student will have an opportunity to express his/her concerns or written documentation regarding the issue or problem.</w:t>
      </w:r>
    </w:p>
    <w:p w:rsidR="00211F06" w:rsidRPr="004B1D51" w:rsidRDefault="00211F06" w:rsidP="002E0B9B">
      <w:pPr>
        <w:tabs>
          <w:tab w:val="left" w:pos="-2340"/>
          <w:tab w:val="left" w:pos="-1170"/>
          <w:tab w:val="left" w:pos="-900"/>
        </w:tabs>
        <w:rPr>
          <w:rFonts w:ascii="Arial" w:hAnsi="Arial" w:cs="Arial"/>
        </w:rPr>
      </w:pPr>
    </w:p>
    <w:p w:rsidR="00CC0571" w:rsidRDefault="00211F06" w:rsidP="004106C8">
      <w:pPr>
        <w:tabs>
          <w:tab w:val="left" w:pos="-2340"/>
          <w:tab w:val="left" w:pos="-1170"/>
          <w:tab w:val="left" w:pos="-900"/>
        </w:tabs>
        <w:rPr>
          <w:rFonts w:ascii="Arial" w:hAnsi="Arial" w:cs="Arial"/>
        </w:rPr>
      </w:pPr>
      <w:r w:rsidRPr="004B1D51">
        <w:rPr>
          <w:rFonts w:ascii="Arial" w:hAnsi="Arial" w:cs="Arial"/>
        </w:rPr>
        <w:tab/>
        <w:t>After the meeting with the student, the faculty committee will convene to take action.  The committee has the right to dismiss the concern, revise the action plan, or terminate the student from the program.  The student will be informed in writing of the faculty committee’s decision within 7 days.  A copy of the letter is placed in the student file.</w:t>
      </w:r>
      <w:r w:rsidR="00444C7E">
        <w:rPr>
          <w:rFonts w:ascii="Arial" w:hAnsi="Arial" w:cs="Arial"/>
        </w:rPr>
        <w:t xml:space="preserve"> </w:t>
      </w:r>
      <w:r w:rsidRPr="004B1D51">
        <w:rPr>
          <w:rFonts w:ascii="Arial" w:hAnsi="Arial" w:cs="Arial"/>
        </w:rPr>
        <w:tab/>
        <w:t>The student has a right to appeal the decision to the Office of the Provost.</w:t>
      </w:r>
    </w:p>
    <w:p w:rsidR="00CC0571" w:rsidRPr="00CC0571" w:rsidRDefault="00CC0571" w:rsidP="00CC0571"/>
    <w:p w:rsidR="00CB344D" w:rsidRDefault="001F425D" w:rsidP="002E0B9B">
      <w:pPr>
        <w:pStyle w:val="Heading2"/>
        <w:tabs>
          <w:tab w:val="left" w:pos="-2340"/>
          <w:tab w:val="left" w:pos="-1170"/>
          <w:tab w:val="left" w:pos="-900"/>
        </w:tabs>
        <w:jc w:val="left"/>
        <w:rPr>
          <w:rFonts w:ascii="Arial" w:hAnsi="Arial" w:cs="Arial"/>
        </w:rPr>
      </w:pPr>
      <w:r>
        <w:rPr>
          <w:rFonts w:ascii="Arial" w:hAnsi="Arial" w:cs="Arial"/>
        </w:rPr>
        <w:t>INTERNATIONAL</w:t>
      </w:r>
      <w:r w:rsidR="00CB344D" w:rsidRPr="001B55D6">
        <w:rPr>
          <w:rFonts w:ascii="Arial" w:hAnsi="Arial" w:cs="Arial"/>
        </w:rPr>
        <w:t xml:space="preserve"> OPPORTUNITIES</w:t>
      </w:r>
    </w:p>
    <w:p w:rsidR="00C65571" w:rsidRPr="00C65571" w:rsidRDefault="00C65571" w:rsidP="00C65571"/>
    <w:p w:rsidR="00C65571" w:rsidRDefault="00087B1D" w:rsidP="002E0B9B">
      <w:pPr>
        <w:tabs>
          <w:tab w:val="left" w:pos="-2340"/>
          <w:tab w:val="left" w:pos="-1170"/>
          <w:tab w:val="left" w:pos="-900"/>
        </w:tabs>
        <w:rPr>
          <w:rFonts w:ascii="Arial" w:hAnsi="Arial" w:cs="Arial"/>
        </w:rPr>
      </w:pPr>
      <w:r>
        <w:rPr>
          <w:rFonts w:ascii="Arial" w:hAnsi="Arial" w:cs="Arial"/>
        </w:rPr>
        <w:tab/>
        <w:t xml:space="preserve">The department encourages students to take advantage of the international opportunities at Elizabethtown </w:t>
      </w:r>
      <w:r w:rsidR="00CC0571">
        <w:rPr>
          <w:rFonts w:ascii="Arial" w:hAnsi="Arial" w:cs="Arial"/>
        </w:rPr>
        <w:t xml:space="preserve">College </w:t>
      </w:r>
      <w:r>
        <w:rPr>
          <w:rFonts w:ascii="Arial" w:hAnsi="Arial" w:cs="Arial"/>
        </w:rPr>
        <w:t xml:space="preserve">in order to </w:t>
      </w:r>
      <w:r w:rsidR="002A4FF1">
        <w:rPr>
          <w:rFonts w:ascii="Arial" w:hAnsi="Arial" w:cs="Arial"/>
        </w:rPr>
        <w:t>gain a glo</w:t>
      </w:r>
      <w:r w:rsidR="001F54C2">
        <w:rPr>
          <w:rFonts w:ascii="Arial" w:hAnsi="Arial" w:cs="Arial"/>
        </w:rPr>
        <w:t xml:space="preserve">bal perspective and </w:t>
      </w:r>
      <w:r w:rsidR="002A4FF1">
        <w:rPr>
          <w:rFonts w:ascii="Arial" w:hAnsi="Arial" w:cs="Arial"/>
        </w:rPr>
        <w:t>experiences working with diverse popul</w:t>
      </w:r>
      <w:r w:rsidR="00B37442">
        <w:rPr>
          <w:rFonts w:ascii="Arial" w:hAnsi="Arial" w:cs="Arial"/>
        </w:rPr>
        <w:t>a</w:t>
      </w:r>
      <w:r w:rsidR="002A4FF1">
        <w:rPr>
          <w:rFonts w:ascii="Arial" w:hAnsi="Arial" w:cs="Arial"/>
        </w:rPr>
        <w:t>tions</w:t>
      </w:r>
      <w:r w:rsidR="00B37442">
        <w:rPr>
          <w:rFonts w:ascii="Arial" w:hAnsi="Arial" w:cs="Arial"/>
        </w:rPr>
        <w:t xml:space="preserve">. </w:t>
      </w:r>
      <w:r w:rsidR="00CB344D" w:rsidRPr="001B55D6">
        <w:rPr>
          <w:rFonts w:ascii="Arial" w:hAnsi="Arial" w:cs="Arial"/>
        </w:rPr>
        <w:t>The College is affiliated with the Brethren Colleges Abroad (BCA) program</w:t>
      </w:r>
      <w:r w:rsidR="00B37442">
        <w:rPr>
          <w:rFonts w:ascii="Arial" w:hAnsi="Arial" w:cs="Arial"/>
        </w:rPr>
        <w:t xml:space="preserve"> which has established programs in </w:t>
      </w:r>
      <w:r w:rsidR="00E309BC">
        <w:rPr>
          <w:rFonts w:ascii="Arial" w:hAnsi="Arial" w:cs="Arial"/>
        </w:rPr>
        <w:t>20</w:t>
      </w:r>
      <w:r w:rsidR="007F5EA6">
        <w:rPr>
          <w:rFonts w:ascii="Arial" w:hAnsi="Arial" w:cs="Arial"/>
        </w:rPr>
        <w:t xml:space="preserve"> countries.</w:t>
      </w:r>
      <w:r w:rsidR="00CB344D" w:rsidRPr="001B55D6">
        <w:rPr>
          <w:rFonts w:ascii="Arial" w:hAnsi="Arial" w:cs="Arial"/>
        </w:rPr>
        <w:t xml:space="preserve"> Students may register and attend classes in selected colleges throughout the world for credit that is then transferred to </w:t>
      </w:r>
      <w:smartTag w:uri="urn:schemas-microsoft-com:office:smarttags" w:element="place">
        <w:smartTag w:uri="urn:schemas-microsoft-com:office:smarttags" w:element="PlaceName">
          <w:r w:rsidR="00CB344D" w:rsidRPr="001B55D6">
            <w:rPr>
              <w:rFonts w:ascii="Arial" w:hAnsi="Arial" w:cs="Arial"/>
            </w:rPr>
            <w:t>Elizabethtown</w:t>
          </w:r>
        </w:smartTag>
        <w:r w:rsidR="00CB344D" w:rsidRPr="001B55D6">
          <w:rPr>
            <w:rFonts w:ascii="Arial" w:hAnsi="Arial" w:cs="Arial"/>
          </w:rPr>
          <w:t xml:space="preserve"> </w:t>
        </w:r>
        <w:smartTag w:uri="urn:schemas-microsoft-com:office:smarttags" w:element="PlaceType">
          <w:r w:rsidR="00CB344D" w:rsidRPr="001B55D6">
            <w:rPr>
              <w:rFonts w:ascii="Arial" w:hAnsi="Arial" w:cs="Arial"/>
            </w:rPr>
            <w:t>College</w:t>
          </w:r>
        </w:smartTag>
      </w:smartTag>
      <w:r w:rsidR="00CB344D" w:rsidRPr="001B55D6">
        <w:rPr>
          <w:rFonts w:ascii="Arial" w:hAnsi="Arial" w:cs="Arial"/>
        </w:rPr>
        <w:t xml:space="preserve">. Generally, these courses count for core credit. </w:t>
      </w:r>
      <w:r w:rsidR="00E54118">
        <w:rPr>
          <w:rFonts w:ascii="Arial" w:hAnsi="Arial" w:cs="Arial"/>
        </w:rPr>
        <w:t xml:space="preserve">Service-learning and field placement opportunities are available in specific locations such as </w:t>
      </w:r>
      <w:r w:rsidR="00E309BC">
        <w:rPr>
          <w:rFonts w:ascii="Arial" w:hAnsi="Arial" w:cs="Arial"/>
        </w:rPr>
        <w:t xml:space="preserve">Ecuador, </w:t>
      </w:r>
      <w:r w:rsidR="003B5547">
        <w:rPr>
          <w:rFonts w:ascii="Arial" w:hAnsi="Arial" w:cs="Arial"/>
        </w:rPr>
        <w:t xml:space="preserve">The </w:t>
      </w:r>
      <w:r w:rsidR="00E309BC">
        <w:rPr>
          <w:rFonts w:ascii="Arial" w:hAnsi="Arial" w:cs="Arial"/>
        </w:rPr>
        <w:t xml:space="preserve">Gambia, </w:t>
      </w:r>
      <w:r w:rsidR="003B5547">
        <w:rPr>
          <w:rFonts w:ascii="Arial" w:hAnsi="Arial" w:cs="Arial"/>
        </w:rPr>
        <w:t xml:space="preserve">and </w:t>
      </w:r>
      <w:r w:rsidR="0021619E">
        <w:rPr>
          <w:rFonts w:ascii="Arial" w:hAnsi="Arial" w:cs="Arial"/>
        </w:rPr>
        <w:t>India.</w:t>
      </w:r>
    </w:p>
    <w:p w:rsidR="00C65571" w:rsidRDefault="00C65571" w:rsidP="002E0B9B">
      <w:pPr>
        <w:tabs>
          <w:tab w:val="left" w:pos="-2340"/>
          <w:tab w:val="left" w:pos="-1170"/>
          <w:tab w:val="left" w:pos="-900"/>
        </w:tabs>
        <w:rPr>
          <w:rFonts w:ascii="Arial" w:hAnsi="Arial" w:cs="Arial"/>
        </w:rPr>
      </w:pPr>
    </w:p>
    <w:p w:rsidR="00633DE1" w:rsidRDefault="00C65571" w:rsidP="002E0B9B">
      <w:pPr>
        <w:tabs>
          <w:tab w:val="left" w:pos="-2340"/>
          <w:tab w:val="left" w:pos="-1170"/>
          <w:tab w:val="left" w:pos="-900"/>
        </w:tabs>
        <w:rPr>
          <w:rFonts w:ascii="Arial" w:hAnsi="Arial" w:cs="Arial"/>
        </w:rPr>
      </w:pPr>
      <w:r>
        <w:rPr>
          <w:rFonts w:ascii="Arial" w:hAnsi="Arial" w:cs="Arial"/>
        </w:rPr>
        <w:tab/>
        <w:t xml:space="preserve">Many departments including social work have created </w:t>
      </w:r>
      <w:r w:rsidR="00633DE1">
        <w:rPr>
          <w:rFonts w:ascii="Arial" w:hAnsi="Arial" w:cs="Arial"/>
        </w:rPr>
        <w:t>opportunities</w:t>
      </w:r>
      <w:r>
        <w:rPr>
          <w:rFonts w:ascii="Arial" w:hAnsi="Arial" w:cs="Arial"/>
        </w:rPr>
        <w:t xml:space="preserve"> for short term </w:t>
      </w:r>
      <w:r w:rsidR="00633DE1">
        <w:rPr>
          <w:rFonts w:ascii="Arial" w:hAnsi="Arial" w:cs="Arial"/>
        </w:rPr>
        <w:t>trips abroad.</w:t>
      </w:r>
    </w:p>
    <w:p w:rsidR="00F00D15" w:rsidRPr="0021619E" w:rsidRDefault="00633DE1" w:rsidP="001A5B41">
      <w:pPr>
        <w:tabs>
          <w:tab w:val="left" w:pos="-2340"/>
          <w:tab w:val="left" w:pos="-1170"/>
          <w:tab w:val="left" w:pos="-900"/>
        </w:tabs>
        <w:rPr>
          <w:rFonts w:ascii="Arial" w:hAnsi="Arial" w:cs="Arial"/>
        </w:rPr>
      </w:pPr>
      <w:r>
        <w:rPr>
          <w:rFonts w:ascii="Arial" w:hAnsi="Arial" w:cs="Arial"/>
        </w:rPr>
        <w:t>These trips occur during holiday breaks, in May-term, or during the summer. In recent years the social work department has offered trips to Thailand, Vietnam</w:t>
      </w:r>
      <w:r w:rsidR="00E309BC">
        <w:rPr>
          <w:rFonts w:ascii="Arial" w:hAnsi="Arial" w:cs="Arial"/>
        </w:rPr>
        <w:t>,</w:t>
      </w:r>
      <w:r>
        <w:rPr>
          <w:rFonts w:ascii="Arial" w:hAnsi="Arial" w:cs="Arial"/>
        </w:rPr>
        <w:t xml:space="preserve"> Ireland</w:t>
      </w:r>
      <w:r w:rsidR="00E309BC">
        <w:rPr>
          <w:rFonts w:ascii="Arial" w:hAnsi="Arial" w:cs="Arial"/>
        </w:rPr>
        <w:t xml:space="preserve"> and </w:t>
      </w:r>
      <w:r w:rsidR="003B5547">
        <w:rPr>
          <w:rFonts w:ascii="Arial" w:hAnsi="Arial" w:cs="Arial"/>
        </w:rPr>
        <w:t>Costa Rica</w:t>
      </w:r>
      <w:r>
        <w:rPr>
          <w:rFonts w:ascii="Arial" w:hAnsi="Arial" w:cs="Arial"/>
        </w:rPr>
        <w:t xml:space="preserve">. </w:t>
      </w:r>
      <w:r w:rsidR="00CB344D" w:rsidRPr="001B55D6">
        <w:rPr>
          <w:rFonts w:ascii="Arial" w:hAnsi="Arial" w:cs="Arial"/>
        </w:rPr>
        <w:t xml:space="preserve"> Students interested in </w:t>
      </w:r>
      <w:r w:rsidR="007F5EA6">
        <w:rPr>
          <w:rFonts w:ascii="Arial" w:hAnsi="Arial" w:cs="Arial"/>
        </w:rPr>
        <w:t>international education should discuss options with their advisor.</w:t>
      </w:r>
      <w:r w:rsidR="00CB344D" w:rsidRPr="001B55D6">
        <w:rPr>
          <w:rFonts w:ascii="Arial" w:hAnsi="Arial" w:cs="Arial"/>
        </w:rPr>
        <w:t xml:space="preserve"> </w:t>
      </w:r>
    </w:p>
    <w:p w:rsidR="00F00D15" w:rsidRDefault="00F00D15" w:rsidP="001A5B41">
      <w:pPr>
        <w:tabs>
          <w:tab w:val="left" w:pos="-2340"/>
          <w:tab w:val="left" w:pos="-1170"/>
          <w:tab w:val="left" w:pos="-900"/>
        </w:tabs>
        <w:rPr>
          <w:rFonts w:ascii="Arial" w:hAnsi="Arial" w:cs="Arial"/>
          <w:b/>
        </w:rPr>
      </w:pPr>
    </w:p>
    <w:p w:rsidR="00C6332C" w:rsidRDefault="00C6332C" w:rsidP="001A5B41">
      <w:pPr>
        <w:tabs>
          <w:tab w:val="left" w:pos="-2340"/>
          <w:tab w:val="left" w:pos="-1170"/>
          <w:tab w:val="left" w:pos="-900"/>
        </w:tabs>
        <w:rPr>
          <w:rFonts w:ascii="Arial" w:hAnsi="Arial" w:cs="Arial"/>
          <w:b/>
        </w:rPr>
      </w:pPr>
    </w:p>
    <w:p w:rsidR="00C6332C" w:rsidRDefault="00C6332C" w:rsidP="001A5B41">
      <w:pPr>
        <w:tabs>
          <w:tab w:val="left" w:pos="-2340"/>
          <w:tab w:val="left" w:pos="-1170"/>
          <w:tab w:val="left" w:pos="-900"/>
        </w:tabs>
        <w:rPr>
          <w:rFonts w:ascii="Arial" w:hAnsi="Arial" w:cs="Arial"/>
          <w:b/>
        </w:rPr>
      </w:pPr>
    </w:p>
    <w:p w:rsidR="001A5B41" w:rsidRDefault="001A5B41" w:rsidP="001A5B41">
      <w:pPr>
        <w:tabs>
          <w:tab w:val="left" w:pos="-2340"/>
          <w:tab w:val="left" w:pos="-1170"/>
          <w:tab w:val="left" w:pos="-900"/>
        </w:tabs>
        <w:rPr>
          <w:rFonts w:ascii="Arial" w:hAnsi="Arial" w:cs="Arial"/>
          <w:b/>
        </w:rPr>
      </w:pPr>
      <w:r w:rsidRPr="001A5B41">
        <w:rPr>
          <w:rFonts w:ascii="Arial" w:hAnsi="Arial" w:cs="Arial"/>
          <w:b/>
        </w:rPr>
        <w:lastRenderedPageBreak/>
        <w:t xml:space="preserve">SOCIAL WORK ADVISORY COMMITTEE </w:t>
      </w:r>
    </w:p>
    <w:p w:rsidR="001A5B41" w:rsidRPr="001A5B41" w:rsidRDefault="001A5B41" w:rsidP="001A5B41">
      <w:pPr>
        <w:tabs>
          <w:tab w:val="left" w:pos="-2340"/>
          <w:tab w:val="left" w:pos="-1170"/>
          <w:tab w:val="left" w:pos="-900"/>
        </w:tabs>
        <w:rPr>
          <w:rFonts w:ascii="Arial" w:hAnsi="Arial" w:cs="Arial"/>
          <w:b/>
        </w:rPr>
      </w:pPr>
    </w:p>
    <w:p w:rsidR="001A5B41" w:rsidRPr="001B55D6" w:rsidRDefault="001A5B41" w:rsidP="001A5B41">
      <w:pPr>
        <w:tabs>
          <w:tab w:val="left" w:pos="-2340"/>
          <w:tab w:val="left" w:pos="-1170"/>
          <w:tab w:val="left" w:pos="-900"/>
        </w:tabs>
        <w:rPr>
          <w:rFonts w:ascii="Arial" w:hAnsi="Arial" w:cs="Arial"/>
        </w:rPr>
      </w:pPr>
      <w:r w:rsidRPr="001B55D6">
        <w:rPr>
          <w:rFonts w:ascii="Arial" w:hAnsi="Arial" w:cs="Arial"/>
        </w:rPr>
        <w:tab/>
        <w:t>The Department of Social Work has established an advisory committee to assist the department in program planning, development, recruitment, and fund raising.</w:t>
      </w:r>
      <w:r>
        <w:rPr>
          <w:rFonts w:ascii="Arial" w:hAnsi="Arial" w:cs="Arial"/>
        </w:rPr>
        <w:t xml:space="preserve"> </w:t>
      </w:r>
      <w:r w:rsidRPr="001B55D6">
        <w:rPr>
          <w:rFonts w:ascii="Arial" w:hAnsi="Arial" w:cs="Arial"/>
        </w:rPr>
        <w:t>The advisory committee is comprised of students, faculty, alumni, field instructors, and practitioners.  It meets a minimum of twice a year at the college.</w:t>
      </w:r>
    </w:p>
    <w:p w:rsidR="000804D8" w:rsidRDefault="001A5B41" w:rsidP="00E309BC">
      <w:pPr>
        <w:tabs>
          <w:tab w:val="left" w:pos="-2340"/>
          <w:tab w:val="left" w:pos="-1170"/>
          <w:tab w:val="left" w:pos="-900"/>
        </w:tabs>
        <w:rPr>
          <w:rFonts w:ascii="Arial" w:hAnsi="Arial" w:cs="Arial"/>
        </w:rPr>
      </w:pPr>
      <w:r w:rsidRPr="001B55D6">
        <w:rPr>
          <w:rFonts w:ascii="Arial" w:hAnsi="Arial" w:cs="Arial"/>
        </w:rPr>
        <w:tab/>
        <w:t xml:space="preserve">  </w:t>
      </w:r>
    </w:p>
    <w:p w:rsidR="00CB344D" w:rsidRPr="001B55D6" w:rsidRDefault="00CB344D" w:rsidP="002E0B9B">
      <w:pPr>
        <w:pStyle w:val="Heading2"/>
        <w:tabs>
          <w:tab w:val="left" w:pos="-2340"/>
          <w:tab w:val="left" w:pos="-1170"/>
          <w:tab w:val="left" w:pos="-900"/>
        </w:tabs>
        <w:jc w:val="left"/>
        <w:rPr>
          <w:rFonts w:ascii="Arial" w:hAnsi="Arial" w:cs="Arial"/>
        </w:rPr>
      </w:pPr>
      <w:r w:rsidRPr="001B55D6">
        <w:rPr>
          <w:rFonts w:ascii="Arial" w:hAnsi="Arial" w:cs="Arial"/>
        </w:rPr>
        <w:t>SOCIAL WORK FACULTY</w:t>
      </w:r>
    </w:p>
    <w:p w:rsidR="00CB344D" w:rsidRPr="001B55D6" w:rsidRDefault="00CB344D"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It is an ongoing goal of the Social Work faculty to provide the best academic and professional experience for all Social Work majors. The faculty remains current in the field by attending and presenting at professional conferences, maintaining  involvement  in  boards  and  committees of local, state and national professional organizations and subscribing to professional publications which present and elaborate on information which is both relevant and important to the field.</w:t>
      </w:r>
    </w:p>
    <w:p w:rsidR="004368F1" w:rsidRPr="001B55D6" w:rsidRDefault="004368F1" w:rsidP="002E0B9B">
      <w:pPr>
        <w:tabs>
          <w:tab w:val="left" w:pos="-2340"/>
          <w:tab w:val="left" w:pos="-1170"/>
          <w:tab w:val="left" w:pos="-900"/>
        </w:tabs>
        <w:rPr>
          <w:rFonts w:ascii="Arial" w:hAnsi="Arial" w:cs="Arial"/>
        </w:rPr>
      </w:pPr>
    </w:p>
    <w:p w:rsidR="00CB344D" w:rsidRPr="001B55D6" w:rsidRDefault="00CB344D" w:rsidP="002E0B9B">
      <w:pPr>
        <w:tabs>
          <w:tab w:val="left" w:pos="-2340"/>
          <w:tab w:val="left" w:pos="-1170"/>
          <w:tab w:val="left" w:pos="-900"/>
        </w:tabs>
        <w:rPr>
          <w:rFonts w:ascii="Arial" w:hAnsi="Arial" w:cs="Arial"/>
        </w:rPr>
      </w:pPr>
      <w:r w:rsidRPr="001B55D6">
        <w:rPr>
          <w:rFonts w:ascii="Arial" w:hAnsi="Arial" w:cs="Arial"/>
        </w:rPr>
        <w:tab/>
        <w:t xml:space="preserve">The </w:t>
      </w:r>
      <w:r w:rsidR="00734F7A">
        <w:rPr>
          <w:rFonts w:ascii="Arial" w:hAnsi="Arial" w:cs="Arial"/>
        </w:rPr>
        <w:t>f</w:t>
      </w:r>
      <w:r w:rsidR="0093012C">
        <w:rPr>
          <w:rFonts w:ascii="Arial" w:hAnsi="Arial" w:cs="Arial"/>
        </w:rPr>
        <w:t xml:space="preserve">ull time </w:t>
      </w:r>
      <w:r w:rsidRPr="001B55D6">
        <w:rPr>
          <w:rFonts w:ascii="Arial" w:hAnsi="Arial" w:cs="Arial"/>
        </w:rPr>
        <w:t>faculty includes:</w:t>
      </w:r>
    </w:p>
    <w:p w:rsidR="00CB344D" w:rsidRDefault="00E309BC" w:rsidP="002E0B9B">
      <w:pPr>
        <w:tabs>
          <w:tab w:val="left" w:pos="-2340"/>
          <w:tab w:val="left" w:pos="-1170"/>
          <w:tab w:val="left" w:pos="-900"/>
        </w:tabs>
        <w:rPr>
          <w:rFonts w:ascii="Arial" w:hAnsi="Arial" w:cs="Arial"/>
        </w:rPr>
      </w:pPr>
      <w:r>
        <w:rPr>
          <w:rFonts w:ascii="Arial" w:hAnsi="Arial" w:cs="Arial"/>
        </w:rPr>
        <w:tab/>
      </w:r>
    </w:p>
    <w:p w:rsidR="0021619E" w:rsidRDefault="0021619E" w:rsidP="0021619E">
      <w:pPr>
        <w:tabs>
          <w:tab w:val="left" w:pos="-2340"/>
          <w:tab w:val="left" w:pos="-1170"/>
          <w:tab w:val="left" w:pos="-900"/>
        </w:tabs>
        <w:ind w:left="720"/>
        <w:rPr>
          <w:rFonts w:ascii="Arial" w:hAnsi="Arial" w:cs="Arial"/>
        </w:rPr>
      </w:pPr>
      <w:r w:rsidRPr="001B55D6">
        <w:rPr>
          <w:rFonts w:ascii="Arial" w:hAnsi="Arial" w:cs="Arial"/>
        </w:rPr>
        <w:t xml:space="preserve">Vivian R. Bergel (M.S.W., West Virginia University; Ph.D., University of Maryland), </w:t>
      </w:r>
      <w:r>
        <w:rPr>
          <w:rFonts w:ascii="Arial" w:hAnsi="Arial" w:cs="Arial"/>
        </w:rPr>
        <w:t xml:space="preserve">Field </w:t>
      </w:r>
      <w:r w:rsidR="004368F1">
        <w:rPr>
          <w:rFonts w:ascii="Arial" w:hAnsi="Arial" w:cs="Arial"/>
        </w:rPr>
        <w:t>Director</w:t>
      </w:r>
      <w:r>
        <w:rPr>
          <w:rFonts w:ascii="Arial" w:hAnsi="Arial" w:cs="Arial"/>
        </w:rPr>
        <w:t xml:space="preserve">, </w:t>
      </w:r>
      <w:r w:rsidRPr="001B55D6">
        <w:rPr>
          <w:rFonts w:ascii="Arial" w:hAnsi="Arial" w:cs="Arial"/>
        </w:rPr>
        <w:t xml:space="preserve">specialties are </w:t>
      </w:r>
      <w:r>
        <w:rPr>
          <w:rFonts w:ascii="Arial" w:hAnsi="Arial" w:cs="Arial"/>
        </w:rPr>
        <w:t xml:space="preserve">service </w:t>
      </w:r>
      <w:r w:rsidRPr="001B55D6">
        <w:rPr>
          <w:rFonts w:ascii="Arial" w:hAnsi="Arial" w:cs="Arial"/>
        </w:rPr>
        <w:t>learning, women</w:t>
      </w:r>
      <w:r>
        <w:rPr>
          <w:rFonts w:ascii="Arial" w:hAnsi="Arial" w:cs="Arial"/>
        </w:rPr>
        <w:t>’s</w:t>
      </w:r>
      <w:r w:rsidRPr="001B55D6">
        <w:rPr>
          <w:rFonts w:ascii="Arial" w:hAnsi="Arial" w:cs="Arial"/>
        </w:rPr>
        <w:t xml:space="preserve"> studies, geriatric social work, mental health, and clinical practice.</w:t>
      </w:r>
    </w:p>
    <w:p w:rsidR="0021619E" w:rsidRDefault="0021619E" w:rsidP="0021619E">
      <w:pPr>
        <w:tabs>
          <w:tab w:val="left" w:pos="-2340"/>
          <w:tab w:val="left" w:pos="-1170"/>
          <w:tab w:val="left" w:pos="-900"/>
        </w:tabs>
        <w:ind w:left="720"/>
        <w:rPr>
          <w:rFonts w:ascii="Arial" w:hAnsi="Arial" w:cs="Arial"/>
        </w:rPr>
      </w:pPr>
    </w:p>
    <w:p w:rsidR="0021619E" w:rsidRDefault="0021619E" w:rsidP="0021619E">
      <w:pPr>
        <w:tabs>
          <w:tab w:val="left" w:pos="-2340"/>
          <w:tab w:val="left" w:pos="-1170"/>
          <w:tab w:val="left" w:pos="-900"/>
        </w:tabs>
        <w:ind w:left="720"/>
        <w:rPr>
          <w:rFonts w:ascii="Arial" w:hAnsi="Arial" w:cs="Arial"/>
        </w:rPr>
      </w:pPr>
      <w:r>
        <w:rPr>
          <w:rFonts w:ascii="Arial" w:hAnsi="Arial" w:cs="Arial"/>
        </w:rPr>
        <w:t xml:space="preserve">Heather E. Kanenberg (M.S.W., University of Houston; Ph.D. University of Houston) </w:t>
      </w:r>
    </w:p>
    <w:p w:rsidR="0021619E" w:rsidRDefault="0021619E" w:rsidP="0021619E">
      <w:pPr>
        <w:widowControl w:val="0"/>
        <w:ind w:left="720"/>
        <w:rPr>
          <w:rFonts w:ascii="Arial" w:hAnsi="Arial" w:cs="Arial"/>
          <w:szCs w:val="24"/>
        </w:rPr>
      </w:pPr>
      <w:r>
        <w:rPr>
          <w:rFonts w:ascii="Arial" w:hAnsi="Arial" w:cs="Arial"/>
          <w:szCs w:val="24"/>
        </w:rPr>
        <w:t>Her areas of interest are public policy, public health programs and access to health care as well as issues facing low-income women and children.</w:t>
      </w:r>
    </w:p>
    <w:p w:rsidR="0021619E" w:rsidRDefault="0021619E" w:rsidP="0021619E">
      <w:pPr>
        <w:widowControl w:val="0"/>
        <w:ind w:left="720"/>
        <w:rPr>
          <w:rFonts w:ascii="Arial" w:hAnsi="Arial" w:cs="Arial"/>
          <w:szCs w:val="24"/>
        </w:rPr>
      </w:pPr>
    </w:p>
    <w:p w:rsidR="00E309BC" w:rsidRPr="001B55D6" w:rsidRDefault="00E309BC" w:rsidP="00E309BC">
      <w:pPr>
        <w:tabs>
          <w:tab w:val="left" w:pos="-2340"/>
          <w:tab w:val="left" w:pos="-1170"/>
          <w:tab w:val="left" w:pos="-900"/>
        </w:tabs>
        <w:ind w:left="720"/>
        <w:rPr>
          <w:rFonts w:ascii="Arial" w:hAnsi="Arial" w:cs="Arial"/>
        </w:rPr>
      </w:pPr>
      <w:r w:rsidRPr="001B55D6">
        <w:rPr>
          <w:rFonts w:ascii="Arial" w:hAnsi="Arial" w:cs="Arial"/>
        </w:rPr>
        <w:t>Susan Mapp (M.S.S.W., University of Texas at Austin; Ph.D., University of Houston),</w:t>
      </w:r>
      <w:r w:rsidR="004368F1">
        <w:rPr>
          <w:rFonts w:ascii="Arial" w:hAnsi="Arial" w:cs="Arial"/>
        </w:rPr>
        <w:t xml:space="preserve"> Department Chair,</w:t>
      </w:r>
      <w:r w:rsidRPr="001B55D6">
        <w:rPr>
          <w:rFonts w:ascii="Arial" w:hAnsi="Arial" w:cs="Arial"/>
        </w:rPr>
        <w:t xml:space="preserve"> special interests are </w:t>
      </w:r>
      <w:r w:rsidR="0021619E">
        <w:rPr>
          <w:rFonts w:ascii="Arial" w:hAnsi="Arial" w:cs="Arial"/>
        </w:rPr>
        <w:t>program evaluation</w:t>
      </w:r>
      <w:r w:rsidRPr="001B55D6">
        <w:rPr>
          <w:rFonts w:ascii="Arial" w:hAnsi="Arial" w:cs="Arial"/>
        </w:rPr>
        <w:t xml:space="preserve">, </w:t>
      </w:r>
      <w:r w:rsidR="0021619E">
        <w:rPr>
          <w:rFonts w:ascii="Arial" w:hAnsi="Arial" w:cs="Arial"/>
        </w:rPr>
        <w:t>human trafficking, children’s rights</w:t>
      </w:r>
      <w:r w:rsidRPr="001B55D6">
        <w:rPr>
          <w:rFonts w:ascii="Arial" w:hAnsi="Arial" w:cs="Arial"/>
        </w:rPr>
        <w:t xml:space="preserve">, </w:t>
      </w:r>
      <w:r>
        <w:rPr>
          <w:rFonts w:ascii="Arial" w:hAnsi="Arial" w:cs="Arial"/>
        </w:rPr>
        <w:t xml:space="preserve">international social work </w:t>
      </w:r>
      <w:r w:rsidRPr="001B55D6">
        <w:rPr>
          <w:rFonts w:ascii="Arial" w:hAnsi="Arial" w:cs="Arial"/>
        </w:rPr>
        <w:t>and women’s issues.</w:t>
      </w:r>
    </w:p>
    <w:p w:rsidR="00E309BC" w:rsidRPr="001B55D6" w:rsidRDefault="00E309BC" w:rsidP="002E0B9B">
      <w:pPr>
        <w:tabs>
          <w:tab w:val="left" w:pos="-2340"/>
          <w:tab w:val="left" w:pos="-1170"/>
          <w:tab w:val="left" w:pos="-900"/>
        </w:tabs>
        <w:rPr>
          <w:rFonts w:ascii="Arial" w:hAnsi="Arial" w:cs="Arial"/>
        </w:rPr>
      </w:pPr>
    </w:p>
    <w:p w:rsidR="00CB344D" w:rsidRPr="001B55D6" w:rsidRDefault="001F425D" w:rsidP="002E0B9B">
      <w:pPr>
        <w:tabs>
          <w:tab w:val="left" w:pos="-2340"/>
          <w:tab w:val="left" w:pos="-1170"/>
          <w:tab w:val="left" w:pos="-900"/>
        </w:tabs>
        <w:ind w:left="720"/>
        <w:rPr>
          <w:rFonts w:ascii="Arial" w:hAnsi="Arial" w:cs="Arial"/>
        </w:rPr>
      </w:pPr>
      <w:r>
        <w:rPr>
          <w:rFonts w:ascii="Arial" w:hAnsi="Arial" w:cs="Arial"/>
        </w:rPr>
        <w:t>Peggy</w:t>
      </w:r>
      <w:r w:rsidR="00CB344D" w:rsidRPr="001B55D6">
        <w:rPr>
          <w:rFonts w:ascii="Arial" w:hAnsi="Arial" w:cs="Arial"/>
        </w:rPr>
        <w:t xml:space="preserve"> L. McFarland (M.S.W., </w:t>
      </w:r>
      <w:proofErr w:type="spellStart"/>
      <w:r w:rsidR="00CB344D" w:rsidRPr="001B55D6">
        <w:rPr>
          <w:rFonts w:ascii="Arial" w:hAnsi="Arial" w:cs="Arial"/>
        </w:rPr>
        <w:t>Marywood</w:t>
      </w:r>
      <w:proofErr w:type="spellEnd"/>
      <w:r w:rsidR="00CB344D" w:rsidRPr="001B55D6">
        <w:rPr>
          <w:rFonts w:ascii="Arial" w:hAnsi="Arial" w:cs="Arial"/>
        </w:rPr>
        <w:t xml:space="preserve"> College; Ph.D., University of Maryland), </w:t>
      </w:r>
      <w:r w:rsidR="004368F1">
        <w:rPr>
          <w:rFonts w:ascii="Arial" w:hAnsi="Arial" w:cs="Arial"/>
        </w:rPr>
        <w:t>Field Liaison</w:t>
      </w:r>
      <w:r w:rsidR="007D0692">
        <w:rPr>
          <w:rFonts w:ascii="Arial" w:hAnsi="Arial" w:cs="Arial"/>
        </w:rPr>
        <w:t>,</w:t>
      </w:r>
      <w:r w:rsidR="00CB344D" w:rsidRPr="001B55D6">
        <w:rPr>
          <w:rFonts w:ascii="Arial" w:hAnsi="Arial" w:cs="Arial"/>
        </w:rPr>
        <w:t xml:space="preserve"> special interests are geriatric social work, health care, and program development.</w:t>
      </w:r>
    </w:p>
    <w:p w:rsidR="00A416C0" w:rsidRDefault="00A416C0" w:rsidP="00A416C0">
      <w:pPr>
        <w:widowControl w:val="0"/>
        <w:ind w:left="720"/>
        <w:rPr>
          <w:rFonts w:ascii="Arial" w:hAnsi="Arial" w:cs="Arial"/>
          <w:szCs w:val="24"/>
        </w:rPr>
      </w:pPr>
    </w:p>
    <w:p w:rsidR="00CB344D" w:rsidRPr="00A416C0" w:rsidRDefault="00734F7A" w:rsidP="00A416C0">
      <w:pPr>
        <w:widowControl w:val="0"/>
        <w:ind w:firstLine="720"/>
        <w:rPr>
          <w:sz w:val="20"/>
        </w:rPr>
      </w:pPr>
      <w:r>
        <w:rPr>
          <w:rFonts w:ascii="Arial" w:hAnsi="Arial" w:cs="Arial"/>
        </w:rPr>
        <w:t>The adjunct f</w:t>
      </w:r>
      <w:r w:rsidR="0096789F">
        <w:rPr>
          <w:rFonts w:ascii="Arial" w:hAnsi="Arial" w:cs="Arial"/>
        </w:rPr>
        <w:t>aculty</w:t>
      </w:r>
      <w:r>
        <w:rPr>
          <w:rFonts w:ascii="Arial" w:hAnsi="Arial" w:cs="Arial"/>
        </w:rPr>
        <w:t xml:space="preserve"> and the classes they teach includes:</w:t>
      </w:r>
      <w:r w:rsidR="00711C8F">
        <w:rPr>
          <w:rFonts w:ascii="Arial" w:hAnsi="Arial" w:cs="Arial"/>
        </w:rPr>
        <w:t xml:space="preserve"> </w:t>
      </w:r>
    </w:p>
    <w:p w:rsidR="00A416C0" w:rsidRDefault="00A416C0" w:rsidP="003B5CB3">
      <w:pPr>
        <w:tabs>
          <w:tab w:val="left" w:pos="540"/>
        </w:tabs>
        <w:rPr>
          <w:rFonts w:ascii="Arial" w:hAnsi="Arial" w:cs="Arial"/>
        </w:rPr>
      </w:pPr>
    </w:p>
    <w:p w:rsidR="003B5CB3" w:rsidRPr="00D910D4" w:rsidRDefault="00A416C0" w:rsidP="003B5CB3">
      <w:pPr>
        <w:tabs>
          <w:tab w:val="left" w:pos="540"/>
        </w:tabs>
        <w:rPr>
          <w:rFonts w:ascii="Arial" w:hAnsi="Arial" w:cs="Arial"/>
        </w:rPr>
      </w:pPr>
      <w:r>
        <w:rPr>
          <w:rFonts w:ascii="Arial" w:hAnsi="Arial" w:cs="Arial"/>
        </w:rPr>
        <w:tab/>
      </w:r>
      <w:r w:rsidR="000D13B3">
        <w:rPr>
          <w:rFonts w:ascii="Arial" w:hAnsi="Arial" w:cs="Arial"/>
        </w:rPr>
        <w:tab/>
      </w:r>
      <w:r w:rsidR="00984EEA" w:rsidRPr="00D910D4">
        <w:rPr>
          <w:rFonts w:ascii="Arial" w:hAnsi="Arial" w:cs="Arial"/>
        </w:rPr>
        <w:t>Deborah Gadsden</w:t>
      </w:r>
      <w:r w:rsidR="00984EEA" w:rsidRPr="00984EEA">
        <w:rPr>
          <w:rFonts w:ascii="Arial" w:hAnsi="Arial" w:cs="Arial"/>
        </w:rPr>
        <w:t xml:space="preserve"> </w:t>
      </w:r>
      <w:r w:rsidR="003B5CB3">
        <w:rPr>
          <w:rFonts w:ascii="Arial" w:hAnsi="Arial" w:cs="Arial"/>
        </w:rPr>
        <w:t>(</w:t>
      </w:r>
      <w:r w:rsidR="00984EEA" w:rsidRPr="00D910D4">
        <w:rPr>
          <w:rFonts w:ascii="Arial" w:hAnsi="Arial" w:cs="Arial"/>
        </w:rPr>
        <w:t>M</w:t>
      </w:r>
      <w:r w:rsidR="003F52B9">
        <w:rPr>
          <w:rFonts w:ascii="Arial" w:hAnsi="Arial" w:cs="Arial"/>
        </w:rPr>
        <w:t>.</w:t>
      </w:r>
      <w:r w:rsidR="00984EEA" w:rsidRPr="00D910D4">
        <w:rPr>
          <w:rFonts w:ascii="Arial" w:hAnsi="Arial" w:cs="Arial"/>
        </w:rPr>
        <w:t>S</w:t>
      </w:r>
      <w:r w:rsidR="003F52B9">
        <w:rPr>
          <w:rFonts w:ascii="Arial" w:hAnsi="Arial" w:cs="Arial"/>
        </w:rPr>
        <w:t>.</w:t>
      </w:r>
      <w:r w:rsidR="00984EEA" w:rsidRPr="00D910D4">
        <w:rPr>
          <w:rFonts w:ascii="Arial" w:hAnsi="Arial" w:cs="Arial"/>
        </w:rPr>
        <w:t>W</w:t>
      </w:r>
      <w:r w:rsidR="003F52B9">
        <w:rPr>
          <w:rFonts w:ascii="Arial" w:hAnsi="Arial" w:cs="Arial"/>
        </w:rPr>
        <w:t>.</w:t>
      </w:r>
      <w:r w:rsidR="003B5CB3">
        <w:rPr>
          <w:rFonts w:ascii="Arial" w:hAnsi="Arial" w:cs="Arial"/>
        </w:rPr>
        <w:t>, Temple University)</w:t>
      </w:r>
    </w:p>
    <w:p w:rsidR="00D53964" w:rsidRDefault="003F52B9" w:rsidP="00D53964">
      <w:pPr>
        <w:tabs>
          <w:tab w:val="left" w:pos="540"/>
        </w:tabs>
        <w:rPr>
          <w:rFonts w:ascii="Arial" w:hAnsi="Arial" w:cs="Arial"/>
        </w:rPr>
      </w:pPr>
      <w:r>
        <w:rPr>
          <w:rFonts w:ascii="Arial" w:hAnsi="Arial" w:cs="Arial"/>
        </w:rPr>
        <w:tab/>
      </w:r>
      <w:r>
        <w:rPr>
          <w:rFonts w:ascii="Arial" w:hAnsi="Arial" w:cs="Arial"/>
        </w:rPr>
        <w:tab/>
      </w:r>
      <w:r w:rsidR="00D53964">
        <w:rPr>
          <w:rFonts w:ascii="Arial" w:hAnsi="Arial" w:cs="Arial"/>
        </w:rPr>
        <w:t>SW357 Child Welfare</w:t>
      </w:r>
    </w:p>
    <w:p w:rsidR="003F52B9" w:rsidRDefault="003F52B9" w:rsidP="003F52B9">
      <w:pPr>
        <w:tabs>
          <w:tab w:val="left" w:pos="540"/>
        </w:tabs>
        <w:rPr>
          <w:rFonts w:ascii="Arial" w:hAnsi="Arial" w:cs="Arial"/>
        </w:rPr>
      </w:pPr>
      <w:r>
        <w:rPr>
          <w:rFonts w:ascii="Arial" w:hAnsi="Arial" w:cs="Arial"/>
        </w:rPr>
        <w:tab/>
      </w:r>
      <w:r>
        <w:rPr>
          <w:rFonts w:ascii="Arial" w:hAnsi="Arial" w:cs="Arial"/>
        </w:rPr>
        <w:tab/>
      </w:r>
      <w:r>
        <w:rPr>
          <w:rFonts w:ascii="Arial" w:hAnsi="Arial" w:cs="Arial"/>
        </w:rPr>
        <w:tab/>
      </w:r>
    </w:p>
    <w:p w:rsidR="00D53964" w:rsidRDefault="003F52B9" w:rsidP="00D53964">
      <w:pPr>
        <w:tabs>
          <w:tab w:val="left" w:pos="540"/>
        </w:tabs>
        <w:rPr>
          <w:rFonts w:ascii="Arial" w:hAnsi="Arial" w:cs="Arial"/>
        </w:rPr>
      </w:pPr>
      <w:r>
        <w:rPr>
          <w:rFonts w:ascii="Arial" w:hAnsi="Arial" w:cs="Arial"/>
        </w:rPr>
        <w:tab/>
      </w:r>
      <w:r>
        <w:rPr>
          <w:rFonts w:ascii="Arial" w:hAnsi="Arial" w:cs="Arial"/>
        </w:rPr>
        <w:tab/>
      </w:r>
      <w:r w:rsidR="00984EEA">
        <w:rPr>
          <w:rFonts w:ascii="Arial" w:hAnsi="Arial" w:cs="Arial"/>
        </w:rPr>
        <w:t>Heather Teter</w:t>
      </w:r>
      <w:r w:rsidR="00984EEA" w:rsidRPr="00984EEA">
        <w:rPr>
          <w:rFonts w:ascii="Arial" w:hAnsi="Arial" w:cs="Arial"/>
        </w:rPr>
        <w:t xml:space="preserve"> </w:t>
      </w:r>
      <w:r w:rsidR="003B5CB3">
        <w:rPr>
          <w:rFonts w:ascii="Arial" w:hAnsi="Arial" w:cs="Arial"/>
        </w:rPr>
        <w:t>(</w:t>
      </w:r>
      <w:r w:rsidR="00984EEA">
        <w:rPr>
          <w:rFonts w:ascii="Arial" w:hAnsi="Arial" w:cs="Arial"/>
        </w:rPr>
        <w:t>M</w:t>
      </w:r>
      <w:r>
        <w:rPr>
          <w:rFonts w:ascii="Arial" w:hAnsi="Arial" w:cs="Arial"/>
        </w:rPr>
        <w:t>.</w:t>
      </w:r>
      <w:r w:rsidR="00984EEA">
        <w:rPr>
          <w:rFonts w:ascii="Arial" w:hAnsi="Arial" w:cs="Arial"/>
        </w:rPr>
        <w:t>S</w:t>
      </w:r>
      <w:r>
        <w:rPr>
          <w:rFonts w:ascii="Arial" w:hAnsi="Arial" w:cs="Arial"/>
        </w:rPr>
        <w:t>.</w:t>
      </w:r>
      <w:r w:rsidR="00984EEA">
        <w:rPr>
          <w:rFonts w:ascii="Arial" w:hAnsi="Arial" w:cs="Arial"/>
        </w:rPr>
        <w:t>W</w:t>
      </w:r>
      <w:r>
        <w:rPr>
          <w:rFonts w:ascii="Arial" w:hAnsi="Arial" w:cs="Arial"/>
        </w:rPr>
        <w:t>.</w:t>
      </w:r>
      <w:r w:rsidR="003B5CB3">
        <w:rPr>
          <w:rFonts w:ascii="Arial" w:hAnsi="Arial" w:cs="Arial"/>
        </w:rPr>
        <w:t>,</w:t>
      </w:r>
      <w:r w:rsidR="00D53964" w:rsidRPr="00D53964">
        <w:rPr>
          <w:rFonts w:ascii="Arial" w:hAnsi="Arial" w:cs="Arial"/>
        </w:rPr>
        <w:t xml:space="preserve"> </w:t>
      </w:r>
      <w:r w:rsidR="003B5CB3">
        <w:rPr>
          <w:rFonts w:ascii="Arial" w:hAnsi="Arial" w:cs="Arial"/>
        </w:rPr>
        <w:t>Temple University)</w:t>
      </w:r>
    </w:p>
    <w:p w:rsidR="00984EEA" w:rsidRDefault="003F52B9" w:rsidP="00D53964">
      <w:pPr>
        <w:tabs>
          <w:tab w:val="left" w:pos="540"/>
        </w:tabs>
        <w:rPr>
          <w:rFonts w:ascii="Arial" w:hAnsi="Arial" w:cs="Arial"/>
        </w:rPr>
      </w:pPr>
      <w:r>
        <w:rPr>
          <w:rFonts w:ascii="Arial" w:hAnsi="Arial" w:cs="Arial"/>
        </w:rPr>
        <w:tab/>
      </w:r>
      <w:r>
        <w:rPr>
          <w:rFonts w:ascii="Arial" w:hAnsi="Arial" w:cs="Arial"/>
        </w:rPr>
        <w:tab/>
      </w:r>
      <w:r w:rsidR="00D53964">
        <w:rPr>
          <w:rFonts w:ascii="Arial" w:hAnsi="Arial" w:cs="Arial"/>
        </w:rPr>
        <w:t>SW</w:t>
      </w:r>
      <w:r w:rsidR="003B5547">
        <w:rPr>
          <w:rFonts w:ascii="Arial" w:hAnsi="Arial" w:cs="Arial"/>
        </w:rPr>
        <w:t>3</w:t>
      </w:r>
      <w:r w:rsidR="00D53964">
        <w:rPr>
          <w:rFonts w:ascii="Arial" w:hAnsi="Arial" w:cs="Arial"/>
        </w:rPr>
        <w:t>68 Generalist Practice</w:t>
      </w:r>
      <w:r>
        <w:rPr>
          <w:rFonts w:ascii="Arial" w:hAnsi="Arial" w:cs="Arial"/>
        </w:rPr>
        <w:t xml:space="preserve"> </w:t>
      </w:r>
      <w:r w:rsidR="00D53964">
        <w:rPr>
          <w:rFonts w:ascii="Arial" w:hAnsi="Arial" w:cs="Arial"/>
        </w:rPr>
        <w:t>II</w:t>
      </w:r>
    </w:p>
    <w:p w:rsidR="00C6332C" w:rsidRDefault="00C6332C" w:rsidP="00D53964">
      <w:pPr>
        <w:tabs>
          <w:tab w:val="left" w:pos="540"/>
        </w:tabs>
        <w:rPr>
          <w:rFonts w:ascii="Arial" w:hAnsi="Arial" w:cs="Arial"/>
        </w:rPr>
      </w:pPr>
      <w:r>
        <w:rPr>
          <w:rFonts w:ascii="Arial" w:hAnsi="Arial" w:cs="Arial"/>
        </w:rPr>
        <w:tab/>
      </w:r>
      <w:r>
        <w:rPr>
          <w:rFonts w:ascii="Arial" w:hAnsi="Arial" w:cs="Arial"/>
        </w:rPr>
        <w:tab/>
      </w:r>
      <w:proofErr w:type="gramStart"/>
      <w:r>
        <w:rPr>
          <w:rFonts w:ascii="Arial" w:hAnsi="Arial" w:cs="Arial"/>
        </w:rPr>
        <w:t>SW280  Multicultural</w:t>
      </w:r>
      <w:proofErr w:type="gramEnd"/>
      <w:r>
        <w:rPr>
          <w:rFonts w:ascii="Arial" w:hAnsi="Arial" w:cs="Arial"/>
        </w:rPr>
        <w:t xml:space="preserve"> Counseling Skills</w:t>
      </w:r>
    </w:p>
    <w:p w:rsidR="003F52B9" w:rsidRDefault="003F52B9" w:rsidP="003B5CB3">
      <w:pPr>
        <w:tabs>
          <w:tab w:val="left" w:pos="540"/>
        </w:tabs>
        <w:rPr>
          <w:rFonts w:ascii="Arial" w:hAnsi="Arial" w:cs="Arial"/>
        </w:rPr>
      </w:pPr>
    </w:p>
    <w:p w:rsidR="003B5CB3" w:rsidRDefault="003F52B9" w:rsidP="003B5CB3">
      <w:pPr>
        <w:tabs>
          <w:tab w:val="left" w:pos="540"/>
        </w:tabs>
        <w:rPr>
          <w:rFonts w:ascii="Arial" w:hAnsi="Arial" w:cs="Arial"/>
        </w:rPr>
      </w:pPr>
      <w:r>
        <w:rPr>
          <w:rFonts w:ascii="Arial" w:hAnsi="Arial" w:cs="Arial"/>
        </w:rPr>
        <w:tab/>
      </w:r>
      <w:r>
        <w:rPr>
          <w:rFonts w:ascii="Arial" w:hAnsi="Arial" w:cs="Arial"/>
        </w:rPr>
        <w:tab/>
      </w:r>
      <w:r w:rsidR="00984EEA">
        <w:rPr>
          <w:rFonts w:ascii="Arial" w:hAnsi="Arial" w:cs="Arial"/>
        </w:rPr>
        <w:t>Sonnya Nieves</w:t>
      </w:r>
      <w:r w:rsidR="00984EEA" w:rsidRPr="00984EEA">
        <w:rPr>
          <w:rFonts w:ascii="Arial" w:hAnsi="Arial" w:cs="Arial"/>
        </w:rPr>
        <w:t xml:space="preserve"> </w:t>
      </w:r>
      <w:r w:rsidR="003B5CB3">
        <w:rPr>
          <w:rFonts w:ascii="Arial" w:hAnsi="Arial" w:cs="Arial"/>
        </w:rPr>
        <w:t>(</w:t>
      </w:r>
      <w:r w:rsidR="00984EEA">
        <w:rPr>
          <w:rFonts w:ascii="Arial" w:hAnsi="Arial" w:cs="Arial"/>
        </w:rPr>
        <w:t>M</w:t>
      </w:r>
      <w:r>
        <w:rPr>
          <w:rFonts w:ascii="Arial" w:hAnsi="Arial" w:cs="Arial"/>
        </w:rPr>
        <w:t>.</w:t>
      </w:r>
      <w:r w:rsidR="00984EEA">
        <w:rPr>
          <w:rFonts w:ascii="Arial" w:hAnsi="Arial" w:cs="Arial"/>
        </w:rPr>
        <w:t>S</w:t>
      </w:r>
      <w:r>
        <w:rPr>
          <w:rFonts w:ascii="Arial" w:hAnsi="Arial" w:cs="Arial"/>
        </w:rPr>
        <w:t>.</w:t>
      </w:r>
      <w:r w:rsidR="00984EEA">
        <w:rPr>
          <w:rFonts w:ascii="Arial" w:hAnsi="Arial" w:cs="Arial"/>
        </w:rPr>
        <w:t>W</w:t>
      </w:r>
      <w:r>
        <w:rPr>
          <w:rFonts w:ascii="Arial" w:hAnsi="Arial" w:cs="Arial"/>
        </w:rPr>
        <w:t>.</w:t>
      </w:r>
      <w:r w:rsidR="003B5CB3">
        <w:rPr>
          <w:rFonts w:ascii="Arial" w:hAnsi="Arial" w:cs="Arial"/>
        </w:rPr>
        <w:t>, University of Pittsburgh)</w:t>
      </w:r>
    </w:p>
    <w:p w:rsidR="00D53964" w:rsidRDefault="003F52B9" w:rsidP="00D53964">
      <w:pPr>
        <w:tabs>
          <w:tab w:val="left" w:pos="540"/>
        </w:tabs>
        <w:rPr>
          <w:rFonts w:ascii="Arial" w:hAnsi="Arial" w:cs="Arial"/>
        </w:rPr>
      </w:pPr>
      <w:r>
        <w:rPr>
          <w:rFonts w:ascii="Arial" w:hAnsi="Arial" w:cs="Arial"/>
        </w:rPr>
        <w:tab/>
      </w:r>
      <w:r>
        <w:rPr>
          <w:rFonts w:ascii="Arial" w:hAnsi="Arial" w:cs="Arial"/>
        </w:rPr>
        <w:tab/>
      </w:r>
      <w:r w:rsidR="00D53964">
        <w:rPr>
          <w:rFonts w:ascii="Arial" w:hAnsi="Arial" w:cs="Arial"/>
        </w:rPr>
        <w:t>SW372 School Social Work</w:t>
      </w:r>
    </w:p>
    <w:p w:rsidR="00A416C0" w:rsidRDefault="00A416C0" w:rsidP="00D53964">
      <w:pPr>
        <w:tabs>
          <w:tab w:val="left" w:pos="540"/>
        </w:tabs>
        <w:rPr>
          <w:rFonts w:ascii="Arial" w:hAnsi="Arial" w:cs="Arial"/>
        </w:rPr>
      </w:pPr>
      <w:r>
        <w:rPr>
          <w:rFonts w:ascii="Arial" w:hAnsi="Arial" w:cs="Arial"/>
        </w:rPr>
        <w:tab/>
      </w:r>
      <w:r>
        <w:rPr>
          <w:rFonts w:ascii="Arial" w:hAnsi="Arial" w:cs="Arial"/>
        </w:rPr>
        <w:tab/>
        <w:t>SW 366 Addiction and Society</w:t>
      </w:r>
    </w:p>
    <w:p w:rsidR="003F52B9" w:rsidRDefault="003F52B9" w:rsidP="00D53964">
      <w:pPr>
        <w:tabs>
          <w:tab w:val="left" w:pos="5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53964" w:rsidRDefault="003F52B9" w:rsidP="00A416C0">
      <w:pPr>
        <w:tabs>
          <w:tab w:val="left" w:pos="540"/>
        </w:tabs>
        <w:rPr>
          <w:rFonts w:ascii="Arial" w:hAnsi="Arial" w:cs="Arial"/>
        </w:rPr>
      </w:pPr>
      <w:r>
        <w:rPr>
          <w:rFonts w:ascii="Arial" w:hAnsi="Arial" w:cs="Arial"/>
        </w:rPr>
        <w:tab/>
      </w:r>
      <w:r>
        <w:rPr>
          <w:rFonts w:ascii="Arial" w:hAnsi="Arial" w:cs="Arial"/>
        </w:rPr>
        <w:tab/>
      </w:r>
    </w:p>
    <w:p w:rsidR="0021619E" w:rsidRDefault="0021619E">
      <w:pPr>
        <w:rPr>
          <w:rFonts w:ascii="Arial" w:hAnsi="Arial" w:cs="Arial"/>
        </w:rPr>
      </w:pPr>
      <w:r>
        <w:rPr>
          <w:rFonts w:ascii="Arial" w:hAnsi="Arial" w:cs="Arial"/>
        </w:rPr>
        <w:br w:type="page"/>
      </w: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6C118F" w:rsidRDefault="006C118F">
      <w:pPr>
        <w:rPr>
          <w:rFonts w:ascii="Arial" w:hAnsi="Arial" w:cs="Arial"/>
        </w:rPr>
      </w:pPr>
    </w:p>
    <w:p w:rsidR="00A416C0" w:rsidRDefault="00CB344D" w:rsidP="00A416C0">
      <w:pPr>
        <w:tabs>
          <w:tab w:val="left" w:pos="-2340"/>
          <w:tab w:val="left" w:pos="-1170"/>
          <w:tab w:val="left" w:pos="-900"/>
        </w:tabs>
        <w:jc w:val="both"/>
        <w:rPr>
          <w:rFonts w:ascii="Arial" w:hAnsi="Arial" w:cs="Arial"/>
        </w:rPr>
      </w:pPr>
      <w:r w:rsidRPr="001B55D6">
        <w:rPr>
          <w:rFonts w:ascii="Arial" w:hAnsi="Arial" w:cs="Arial"/>
        </w:rPr>
        <w:lastRenderedPageBreak/>
        <w:t>Appendix A</w:t>
      </w:r>
    </w:p>
    <w:p w:rsidR="00A416C0" w:rsidRDefault="00A416C0" w:rsidP="00A416C0">
      <w:pPr>
        <w:jc w:val="center"/>
        <w:rPr>
          <w:b/>
        </w:rPr>
      </w:pPr>
      <w:r>
        <w:rPr>
          <w:b/>
        </w:rPr>
        <w:t>Elizabethtown College BSW Program</w:t>
      </w:r>
    </w:p>
    <w:p w:rsidR="00A416C0" w:rsidRDefault="00A416C0" w:rsidP="00A416C0">
      <w:pPr>
        <w:jc w:val="center"/>
        <w:rPr>
          <w:b/>
        </w:rPr>
      </w:pPr>
      <w:r w:rsidRPr="0027278D">
        <w:rPr>
          <w:b/>
        </w:rPr>
        <w:t>Assessment of potential social work student</w:t>
      </w:r>
    </w:p>
    <w:p w:rsidR="00A416C0" w:rsidRPr="009A62FF" w:rsidRDefault="00A416C0" w:rsidP="00A416C0">
      <w:pPr>
        <w:jc w:val="center"/>
        <w:rPr>
          <w:b/>
          <w:sz w:val="16"/>
          <w:szCs w:val="16"/>
        </w:rPr>
      </w:pPr>
    </w:p>
    <w:p w:rsidR="00A416C0" w:rsidRPr="009A62FF" w:rsidRDefault="00A416C0" w:rsidP="00A416C0">
      <w:pPr>
        <w:rPr>
          <w:u w:val="single"/>
        </w:rPr>
      </w:pPr>
      <w:r>
        <w:t xml:space="preserve">Student name: </w:t>
      </w:r>
      <w:r>
        <w:rPr>
          <w:u w:val="single"/>
        </w:rPr>
        <w:tab/>
      </w:r>
      <w:r>
        <w:rPr>
          <w:u w:val="single"/>
        </w:rPr>
        <w:tab/>
      </w:r>
      <w:r>
        <w:rPr>
          <w:u w:val="single"/>
        </w:rPr>
        <w:tab/>
      </w:r>
      <w:r>
        <w:rPr>
          <w:u w:val="single"/>
        </w:rPr>
        <w:tab/>
      </w:r>
      <w:r>
        <w:rPr>
          <w:u w:val="single"/>
        </w:rPr>
        <w:tab/>
      </w:r>
      <w:r>
        <w:rPr>
          <w:u w:val="single"/>
        </w:rPr>
        <w:tab/>
        <w:t xml:space="preserve">    </w:t>
      </w:r>
      <w:r>
        <w:t xml:space="preserve"> Name of assessor: </w:t>
      </w:r>
      <w:r>
        <w:rPr>
          <w:u w:val="single"/>
        </w:rPr>
        <w:tab/>
      </w:r>
      <w:r>
        <w:rPr>
          <w:u w:val="single"/>
        </w:rPr>
        <w:tab/>
      </w:r>
      <w:r>
        <w:rPr>
          <w:u w:val="single"/>
        </w:rPr>
        <w:tab/>
      </w:r>
      <w:r>
        <w:rPr>
          <w:u w:val="single"/>
        </w:rPr>
        <w:tab/>
      </w:r>
      <w:r>
        <w:rPr>
          <w:u w:val="single"/>
        </w:rPr>
        <w:tab/>
      </w:r>
      <w:r>
        <w:rPr>
          <w:u w:val="single"/>
        </w:rPr>
        <w:tab/>
        <w:t xml:space="preserve">  </w:t>
      </w:r>
    </w:p>
    <w:p w:rsidR="00A416C0" w:rsidRPr="009A62FF" w:rsidRDefault="00A416C0" w:rsidP="00A416C0">
      <w:pPr>
        <w:rPr>
          <w:u w:val="single"/>
        </w:rPr>
      </w:pPr>
      <w:r>
        <w:t xml:space="preserve">Relationship to student: </w:t>
      </w:r>
      <w:r>
        <w:rPr>
          <w:u w:val="single"/>
        </w:rPr>
        <w:tab/>
      </w:r>
      <w:r>
        <w:rPr>
          <w:u w:val="single"/>
        </w:rPr>
        <w:tab/>
      </w:r>
      <w:r>
        <w:rPr>
          <w:u w:val="single"/>
        </w:rPr>
        <w:tab/>
      </w:r>
      <w:r>
        <w:rPr>
          <w:u w:val="single"/>
        </w:rPr>
        <w:tab/>
      </w:r>
      <w:r>
        <w:rPr>
          <w:u w:val="single"/>
        </w:rPr>
        <w:tab/>
      </w:r>
      <w:r>
        <w:t xml:space="preserve">   Length of time known student: </w:t>
      </w:r>
      <w:r>
        <w:rPr>
          <w:u w:val="single"/>
        </w:rPr>
        <w:tab/>
      </w:r>
      <w:r>
        <w:rPr>
          <w:u w:val="single"/>
        </w:rPr>
        <w:tab/>
      </w:r>
      <w:r>
        <w:rPr>
          <w:u w:val="single"/>
        </w:rPr>
        <w:tab/>
      </w:r>
    </w:p>
    <w:p w:rsidR="00A416C0" w:rsidRDefault="00A416C0" w:rsidP="00A416C0">
      <w:r>
        <w:t>Please select the box that you feel MOST ACCURATELY describes the student MOST of the time. It is very important that you be completely honest. This assessment is confidential and will not be shared with the applicant. Only by having an accurate picture of each student can we help them to overcome any barriers so that they will be able to help the most vulnerable members of our society. If a student is noted as not yet achieving a standard, this would not in itself prohibit admission to the department. If you have not had the opportunity to assess a particular characteristic, simply mark the “no basis for judgment” box.</w:t>
      </w:r>
    </w:p>
    <w:p w:rsidR="00A416C0" w:rsidRDefault="00A416C0" w:rsidP="00A416C0"/>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2558"/>
        <w:gridCol w:w="2700"/>
        <w:gridCol w:w="2520"/>
        <w:gridCol w:w="1260"/>
      </w:tblGrid>
      <w:tr w:rsidR="00A416C0" w:rsidTr="00C6332C">
        <w:tc>
          <w:tcPr>
            <w:tcW w:w="2050" w:type="dxa"/>
            <w:shd w:val="clear" w:color="auto" w:fill="EEECE1"/>
          </w:tcPr>
          <w:p w:rsidR="00A416C0" w:rsidRPr="00C54B36" w:rsidRDefault="00A416C0" w:rsidP="00C54B36">
            <w:pPr>
              <w:jc w:val="center"/>
              <w:rPr>
                <w:b/>
              </w:rPr>
            </w:pPr>
            <w:r w:rsidRPr="00C54B36">
              <w:rPr>
                <w:b/>
              </w:rPr>
              <w:t>Characteristic</w:t>
            </w:r>
          </w:p>
        </w:tc>
        <w:tc>
          <w:tcPr>
            <w:tcW w:w="2558" w:type="dxa"/>
            <w:shd w:val="clear" w:color="auto" w:fill="EEECE1"/>
          </w:tcPr>
          <w:p w:rsidR="00A416C0" w:rsidRPr="00C54B36" w:rsidRDefault="00A416C0" w:rsidP="00C54B36">
            <w:pPr>
              <w:jc w:val="center"/>
              <w:rPr>
                <w:b/>
              </w:rPr>
            </w:pPr>
            <w:r w:rsidRPr="00C54B36">
              <w:rPr>
                <w:b/>
              </w:rPr>
              <w:t>Potential Barrier</w:t>
            </w:r>
          </w:p>
        </w:tc>
        <w:tc>
          <w:tcPr>
            <w:tcW w:w="2700" w:type="dxa"/>
            <w:shd w:val="clear" w:color="auto" w:fill="EEECE1"/>
          </w:tcPr>
          <w:p w:rsidR="00A416C0" w:rsidRPr="00C54B36" w:rsidRDefault="00A416C0" w:rsidP="00C54B36">
            <w:pPr>
              <w:jc w:val="center"/>
              <w:rPr>
                <w:b/>
              </w:rPr>
            </w:pPr>
            <w:r w:rsidRPr="00C54B36">
              <w:rPr>
                <w:b/>
              </w:rPr>
              <w:t>Meets Standard</w:t>
            </w:r>
          </w:p>
        </w:tc>
        <w:tc>
          <w:tcPr>
            <w:tcW w:w="2520" w:type="dxa"/>
            <w:shd w:val="clear" w:color="auto" w:fill="EEECE1"/>
          </w:tcPr>
          <w:p w:rsidR="00A416C0" w:rsidRPr="00C54B36" w:rsidRDefault="00A416C0" w:rsidP="00C54B36">
            <w:pPr>
              <w:jc w:val="center"/>
              <w:rPr>
                <w:b/>
              </w:rPr>
            </w:pPr>
            <w:r w:rsidRPr="00C54B36">
              <w:rPr>
                <w:b/>
              </w:rPr>
              <w:t>Exceeds standard</w:t>
            </w:r>
          </w:p>
        </w:tc>
        <w:tc>
          <w:tcPr>
            <w:tcW w:w="1260" w:type="dxa"/>
            <w:shd w:val="clear" w:color="auto" w:fill="EEECE1"/>
          </w:tcPr>
          <w:p w:rsidR="00A416C0" w:rsidRPr="00C54B36" w:rsidRDefault="00A416C0" w:rsidP="00C54B36">
            <w:pPr>
              <w:jc w:val="center"/>
              <w:rPr>
                <w:b/>
                <w:sz w:val="20"/>
              </w:rPr>
            </w:pPr>
            <w:r w:rsidRPr="00C54B36">
              <w:rPr>
                <w:b/>
                <w:sz w:val="20"/>
              </w:rPr>
              <w:t>No basis for judgment</w:t>
            </w:r>
          </w:p>
        </w:tc>
      </w:tr>
      <w:tr w:rsidR="00A416C0" w:rsidTr="00C6332C">
        <w:tc>
          <w:tcPr>
            <w:tcW w:w="2050" w:type="dxa"/>
          </w:tcPr>
          <w:p w:rsidR="00A416C0" w:rsidRPr="00C54B36" w:rsidRDefault="00A416C0" w:rsidP="00A416C0">
            <w:pPr>
              <w:rPr>
                <w:b/>
              </w:rPr>
            </w:pPr>
            <w:r w:rsidRPr="00C54B36">
              <w:rPr>
                <w:b/>
              </w:rPr>
              <w:t>Completes tasks</w:t>
            </w:r>
          </w:p>
        </w:tc>
        <w:tc>
          <w:tcPr>
            <w:tcW w:w="2558" w:type="dxa"/>
          </w:tcPr>
          <w:p w:rsidR="00A416C0" w:rsidRPr="00C45601" w:rsidRDefault="00A416C0" w:rsidP="00C54B36">
            <w:pPr>
              <w:jc w:val="center"/>
            </w:pPr>
            <w:r w:rsidRPr="00C45601">
              <w:t>Does not always complete tasks on time or without reminder</w:t>
            </w:r>
          </w:p>
        </w:tc>
        <w:tc>
          <w:tcPr>
            <w:tcW w:w="2700" w:type="dxa"/>
          </w:tcPr>
          <w:p w:rsidR="00A416C0" w:rsidRPr="00C45601" w:rsidRDefault="00A416C0" w:rsidP="00C54B36">
            <w:pPr>
              <w:jc w:val="center"/>
            </w:pPr>
            <w:r w:rsidRPr="00C45601">
              <w:t>Always complete tasks on time and without reminders</w:t>
            </w:r>
          </w:p>
        </w:tc>
        <w:tc>
          <w:tcPr>
            <w:tcW w:w="2520" w:type="dxa"/>
          </w:tcPr>
          <w:p w:rsidR="00A416C0" w:rsidRPr="00C45601" w:rsidRDefault="00A416C0" w:rsidP="00C54B36">
            <w:pPr>
              <w:jc w:val="center"/>
            </w:pPr>
            <w:r w:rsidRPr="00C45601">
              <w:t>Will often work ahead to complete tasks before they are due</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Handles feedback</w:t>
            </w:r>
          </w:p>
        </w:tc>
        <w:tc>
          <w:tcPr>
            <w:tcW w:w="2558" w:type="dxa"/>
          </w:tcPr>
          <w:p w:rsidR="00A416C0" w:rsidRPr="00C45601" w:rsidRDefault="00A416C0" w:rsidP="00C54B36">
            <w:pPr>
              <w:jc w:val="center"/>
            </w:pPr>
            <w:r w:rsidRPr="00C45601">
              <w:t>May become defensive when receiving feedback</w:t>
            </w:r>
          </w:p>
        </w:tc>
        <w:tc>
          <w:tcPr>
            <w:tcW w:w="2700" w:type="dxa"/>
          </w:tcPr>
          <w:p w:rsidR="00A416C0" w:rsidRPr="00C45601" w:rsidRDefault="00A416C0" w:rsidP="00C54B36">
            <w:pPr>
              <w:jc w:val="center"/>
            </w:pPr>
            <w:r w:rsidRPr="00C45601">
              <w:t>Received feedback well</w:t>
            </w:r>
          </w:p>
        </w:tc>
        <w:tc>
          <w:tcPr>
            <w:tcW w:w="2520" w:type="dxa"/>
          </w:tcPr>
          <w:p w:rsidR="00A416C0" w:rsidRPr="00C45601" w:rsidRDefault="00A416C0" w:rsidP="00C54B36">
            <w:pPr>
              <w:jc w:val="center"/>
            </w:pPr>
            <w:r w:rsidRPr="00C45601">
              <w:t>Seeks out feedback for improvement</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Written communication</w:t>
            </w:r>
          </w:p>
        </w:tc>
        <w:tc>
          <w:tcPr>
            <w:tcW w:w="2558" w:type="dxa"/>
          </w:tcPr>
          <w:p w:rsidR="00A416C0" w:rsidRPr="00C45601" w:rsidRDefault="00A416C0" w:rsidP="00C54B36">
            <w:pPr>
              <w:jc w:val="center"/>
            </w:pPr>
            <w:r w:rsidRPr="00C45601">
              <w:t>Written communication often has errors or struggles with clarity</w:t>
            </w:r>
          </w:p>
        </w:tc>
        <w:tc>
          <w:tcPr>
            <w:tcW w:w="2700" w:type="dxa"/>
          </w:tcPr>
          <w:p w:rsidR="00A416C0" w:rsidRPr="00C45601" w:rsidRDefault="00A416C0" w:rsidP="00C54B36">
            <w:pPr>
              <w:jc w:val="center"/>
            </w:pPr>
            <w:r w:rsidRPr="00C45601">
              <w:t>Written communication is always clear and generally without error</w:t>
            </w:r>
          </w:p>
        </w:tc>
        <w:tc>
          <w:tcPr>
            <w:tcW w:w="2520" w:type="dxa"/>
          </w:tcPr>
          <w:p w:rsidR="00A416C0" w:rsidRPr="00C45601" w:rsidRDefault="00A416C0" w:rsidP="00C54B36">
            <w:pPr>
              <w:jc w:val="center"/>
            </w:pPr>
            <w:r w:rsidRPr="00C45601">
              <w:t>Written communication is of superior quality compared to peers</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Oral communication</w:t>
            </w:r>
          </w:p>
        </w:tc>
        <w:tc>
          <w:tcPr>
            <w:tcW w:w="2558" w:type="dxa"/>
          </w:tcPr>
          <w:p w:rsidR="00A416C0" w:rsidRPr="00C45601" w:rsidRDefault="00A416C0" w:rsidP="00C54B36">
            <w:pPr>
              <w:jc w:val="center"/>
            </w:pPr>
            <w:r w:rsidRPr="00C45601">
              <w:t>May have difficulties in expressing self clearly</w:t>
            </w:r>
          </w:p>
        </w:tc>
        <w:tc>
          <w:tcPr>
            <w:tcW w:w="2700" w:type="dxa"/>
          </w:tcPr>
          <w:p w:rsidR="00A416C0" w:rsidRPr="00C45601" w:rsidRDefault="00A416C0" w:rsidP="00C54B36">
            <w:pPr>
              <w:jc w:val="center"/>
            </w:pPr>
            <w:r w:rsidRPr="00C45601">
              <w:t>Has no difficulties in expressing self clearly</w:t>
            </w:r>
          </w:p>
        </w:tc>
        <w:tc>
          <w:tcPr>
            <w:tcW w:w="2520" w:type="dxa"/>
          </w:tcPr>
          <w:p w:rsidR="00A416C0" w:rsidRPr="00C45601" w:rsidRDefault="00A416C0" w:rsidP="00C54B36">
            <w:pPr>
              <w:jc w:val="center"/>
            </w:pPr>
            <w:r w:rsidRPr="00C45601">
              <w:t>Oral communication is of superior quality compared to peers</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Professional behavior &amp; comportment</w:t>
            </w:r>
          </w:p>
        </w:tc>
        <w:tc>
          <w:tcPr>
            <w:tcW w:w="2558" w:type="dxa"/>
          </w:tcPr>
          <w:p w:rsidR="00A416C0" w:rsidRPr="00C45601" w:rsidRDefault="00A416C0" w:rsidP="00C54B36">
            <w:pPr>
              <w:jc w:val="center"/>
            </w:pPr>
            <w:r w:rsidRPr="00C45601">
              <w:t>May occasionally display unprofessional behavior</w:t>
            </w:r>
          </w:p>
        </w:tc>
        <w:tc>
          <w:tcPr>
            <w:tcW w:w="2700" w:type="dxa"/>
          </w:tcPr>
          <w:p w:rsidR="00A416C0" w:rsidRPr="00C45601" w:rsidRDefault="00A416C0" w:rsidP="00C54B36">
            <w:pPr>
              <w:jc w:val="center"/>
            </w:pPr>
            <w:r w:rsidRPr="00C45601">
              <w:t>Never displays unprofessional behavior</w:t>
            </w:r>
          </w:p>
        </w:tc>
        <w:tc>
          <w:tcPr>
            <w:tcW w:w="2520" w:type="dxa"/>
          </w:tcPr>
          <w:p w:rsidR="00A416C0" w:rsidRPr="00C45601" w:rsidRDefault="00A416C0" w:rsidP="00C54B36">
            <w:pPr>
              <w:jc w:val="center"/>
            </w:pPr>
            <w:r w:rsidRPr="00C45601">
              <w:t>Always displays professional behavior</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Respect for diverse peoples</w:t>
            </w:r>
          </w:p>
        </w:tc>
        <w:tc>
          <w:tcPr>
            <w:tcW w:w="2558" w:type="dxa"/>
          </w:tcPr>
          <w:p w:rsidR="00A416C0" w:rsidRPr="00C45601" w:rsidRDefault="00A416C0" w:rsidP="00C54B36">
            <w:pPr>
              <w:jc w:val="center"/>
            </w:pPr>
            <w:r w:rsidRPr="00C45601">
              <w:t>Has been known to voice a statement disrespectful of someone of a particular background</w:t>
            </w:r>
          </w:p>
        </w:tc>
        <w:tc>
          <w:tcPr>
            <w:tcW w:w="2700" w:type="dxa"/>
          </w:tcPr>
          <w:p w:rsidR="00A416C0" w:rsidRPr="00C45601" w:rsidRDefault="00A416C0" w:rsidP="00C54B36">
            <w:pPr>
              <w:jc w:val="center"/>
            </w:pPr>
            <w:r w:rsidRPr="00C45601">
              <w:t>Never makes statements disrespectful of people of any particular background</w:t>
            </w:r>
          </w:p>
        </w:tc>
        <w:tc>
          <w:tcPr>
            <w:tcW w:w="2520" w:type="dxa"/>
          </w:tcPr>
          <w:p w:rsidR="00A416C0" w:rsidRPr="00C45601" w:rsidRDefault="00A416C0" w:rsidP="00C54B36">
            <w:pPr>
              <w:jc w:val="center"/>
            </w:pPr>
            <w:r w:rsidRPr="00C45601">
              <w:t>Seeks out opportunities to learn about people from different cultural backgrounds</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Critical thinking</w:t>
            </w:r>
          </w:p>
        </w:tc>
        <w:tc>
          <w:tcPr>
            <w:tcW w:w="2558" w:type="dxa"/>
          </w:tcPr>
          <w:p w:rsidR="00A416C0" w:rsidRPr="00C45601" w:rsidRDefault="00A416C0" w:rsidP="00C54B36">
            <w:pPr>
              <w:jc w:val="center"/>
            </w:pPr>
            <w:r w:rsidRPr="00C45601">
              <w:t>Has difficulty seeing more than one point of view to an issue</w:t>
            </w:r>
          </w:p>
        </w:tc>
        <w:tc>
          <w:tcPr>
            <w:tcW w:w="2700" w:type="dxa"/>
          </w:tcPr>
          <w:p w:rsidR="00A416C0" w:rsidRPr="00C45601" w:rsidRDefault="00A416C0" w:rsidP="00C54B36">
            <w:pPr>
              <w:jc w:val="center"/>
            </w:pPr>
            <w:r w:rsidRPr="00C45601">
              <w:t>Is able to recognize multiple points of view to an issue</w:t>
            </w:r>
          </w:p>
        </w:tc>
        <w:tc>
          <w:tcPr>
            <w:tcW w:w="2520" w:type="dxa"/>
          </w:tcPr>
          <w:p w:rsidR="00A416C0" w:rsidRPr="00C45601" w:rsidRDefault="00A416C0" w:rsidP="00C54B36">
            <w:pPr>
              <w:jc w:val="center"/>
            </w:pPr>
            <w:r w:rsidRPr="00C45601">
              <w:t>Is easily able to recognize multiple points of view to an issue</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Positive working relationships</w:t>
            </w:r>
          </w:p>
        </w:tc>
        <w:tc>
          <w:tcPr>
            <w:tcW w:w="2558" w:type="dxa"/>
          </w:tcPr>
          <w:p w:rsidR="00A416C0" w:rsidRPr="00C45601" w:rsidRDefault="00A416C0" w:rsidP="00C54B36">
            <w:pPr>
              <w:jc w:val="center"/>
            </w:pPr>
            <w:r w:rsidRPr="00C45601">
              <w:t>Is not always able to establish positive working relationships</w:t>
            </w:r>
          </w:p>
        </w:tc>
        <w:tc>
          <w:tcPr>
            <w:tcW w:w="2700" w:type="dxa"/>
          </w:tcPr>
          <w:p w:rsidR="00A416C0" w:rsidRPr="00C45601" w:rsidRDefault="00A416C0" w:rsidP="00C54B36">
            <w:pPr>
              <w:jc w:val="center"/>
            </w:pPr>
            <w:r w:rsidRPr="00C45601">
              <w:t>Is able to establish positive working relationships</w:t>
            </w:r>
          </w:p>
        </w:tc>
        <w:tc>
          <w:tcPr>
            <w:tcW w:w="2520" w:type="dxa"/>
          </w:tcPr>
          <w:p w:rsidR="00A416C0" w:rsidRPr="00C45601" w:rsidRDefault="00A416C0" w:rsidP="00C54B36">
            <w:pPr>
              <w:jc w:val="center"/>
            </w:pPr>
            <w:r w:rsidRPr="00C45601">
              <w:t>Is easily able to establish positive working relationships</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Advocacy</w:t>
            </w:r>
          </w:p>
        </w:tc>
        <w:tc>
          <w:tcPr>
            <w:tcW w:w="2558" w:type="dxa"/>
          </w:tcPr>
          <w:p w:rsidR="00A416C0" w:rsidRPr="00C45601" w:rsidRDefault="00A416C0" w:rsidP="00C54B36">
            <w:pPr>
              <w:jc w:val="center"/>
            </w:pPr>
            <w:r w:rsidRPr="00C45601">
              <w:t>Does not always advocate for self or others when needed</w:t>
            </w:r>
          </w:p>
        </w:tc>
        <w:tc>
          <w:tcPr>
            <w:tcW w:w="2700" w:type="dxa"/>
          </w:tcPr>
          <w:p w:rsidR="00A416C0" w:rsidRPr="00C45601" w:rsidRDefault="00A416C0" w:rsidP="00C54B36">
            <w:pPr>
              <w:jc w:val="center"/>
            </w:pPr>
            <w:r w:rsidRPr="00C45601">
              <w:t>Will advocate for self OR others when needed</w:t>
            </w:r>
          </w:p>
        </w:tc>
        <w:tc>
          <w:tcPr>
            <w:tcW w:w="2520" w:type="dxa"/>
          </w:tcPr>
          <w:p w:rsidR="00A416C0" w:rsidRPr="00C45601" w:rsidRDefault="00A416C0" w:rsidP="00C54B36">
            <w:pPr>
              <w:jc w:val="center"/>
            </w:pPr>
            <w:r w:rsidRPr="00C45601">
              <w:t>Will advocate for self AND others when needed</w:t>
            </w:r>
          </w:p>
        </w:tc>
        <w:tc>
          <w:tcPr>
            <w:tcW w:w="1260" w:type="dxa"/>
          </w:tcPr>
          <w:p w:rsidR="00A416C0" w:rsidRPr="00C45601" w:rsidRDefault="00A416C0" w:rsidP="00A416C0"/>
        </w:tc>
      </w:tr>
      <w:tr w:rsidR="00A416C0" w:rsidTr="00C6332C">
        <w:tc>
          <w:tcPr>
            <w:tcW w:w="2050" w:type="dxa"/>
          </w:tcPr>
          <w:p w:rsidR="00A416C0" w:rsidRPr="00C54B36" w:rsidRDefault="00A416C0" w:rsidP="00A416C0">
            <w:pPr>
              <w:rPr>
                <w:b/>
              </w:rPr>
            </w:pPr>
            <w:r w:rsidRPr="00C54B36">
              <w:rPr>
                <w:b/>
              </w:rPr>
              <w:t>Self-reflection</w:t>
            </w:r>
          </w:p>
        </w:tc>
        <w:tc>
          <w:tcPr>
            <w:tcW w:w="2558" w:type="dxa"/>
          </w:tcPr>
          <w:p w:rsidR="00A416C0" w:rsidRPr="00C45601" w:rsidRDefault="00A416C0" w:rsidP="00C54B36">
            <w:pPr>
              <w:jc w:val="center"/>
            </w:pPr>
            <w:r w:rsidRPr="00C45601">
              <w:t>Student has difficulty assessing self</w:t>
            </w:r>
          </w:p>
        </w:tc>
        <w:tc>
          <w:tcPr>
            <w:tcW w:w="2700" w:type="dxa"/>
          </w:tcPr>
          <w:p w:rsidR="00A416C0" w:rsidRPr="00C45601" w:rsidRDefault="00A416C0" w:rsidP="00C54B36">
            <w:pPr>
              <w:jc w:val="center"/>
            </w:pPr>
            <w:r w:rsidRPr="00C45601">
              <w:t>Student is able to reflect on own thoughts and beliefs</w:t>
            </w:r>
          </w:p>
        </w:tc>
        <w:tc>
          <w:tcPr>
            <w:tcW w:w="2520" w:type="dxa"/>
          </w:tcPr>
          <w:p w:rsidR="00A416C0" w:rsidRDefault="00A416C0" w:rsidP="00C54B36">
            <w:pPr>
              <w:jc w:val="center"/>
            </w:pPr>
            <w:r w:rsidRPr="00C45601">
              <w:t>Student is proactive on assessing own thoughts and beliefs and acts to meet identified needs</w:t>
            </w:r>
          </w:p>
          <w:p w:rsidR="00C6332C" w:rsidRPr="00C45601" w:rsidRDefault="00C6332C" w:rsidP="00C54B36">
            <w:pPr>
              <w:jc w:val="center"/>
            </w:pPr>
          </w:p>
        </w:tc>
        <w:tc>
          <w:tcPr>
            <w:tcW w:w="1260" w:type="dxa"/>
          </w:tcPr>
          <w:p w:rsidR="00A416C0" w:rsidRPr="00C45601" w:rsidRDefault="00A416C0" w:rsidP="00A416C0"/>
        </w:tc>
      </w:tr>
      <w:tr w:rsidR="000D13B3" w:rsidTr="00C6332C">
        <w:tc>
          <w:tcPr>
            <w:tcW w:w="2050" w:type="dxa"/>
            <w:shd w:val="clear" w:color="auto" w:fill="EEECE1"/>
          </w:tcPr>
          <w:p w:rsidR="000D13B3" w:rsidRPr="00C54B36" w:rsidRDefault="000D13B3" w:rsidP="00C54B36">
            <w:pPr>
              <w:jc w:val="center"/>
              <w:rPr>
                <w:b/>
              </w:rPr>
            </w:pPr>
            <w:r w:rsidRPr="00C54B36">
              <w:rPr>
                <w:b/>
              </w:rPr>
              <w:lastRenderedPageBreak/>
              <w:t>Characteristic</w:t>
            </w:r>
          </w:p>
        </w:tc>
        <w:tc>
          <w:tcPr>
            <w:tcW w:w="2558" w:type="dxa"/>
            <w:shd w:val="clear" w:color="auto" w:fill="EEECE1"/>
          </w:tcPr>
          <w:p w:rsidR="000D13B3" w:rsidRPr="00C54B36" w:rsidRDefault="000D13B3" w:rsidP="00C54B36">
            <w:pPr>
              <w:jc w:val="center"/>
              <w:rPr>
                <w:b/>
              </w:rPr>
            </w:pPr>
            <w:r w:rsidRPr="00C54B36">
              <w:rPr>
                <w:b/>
              </w:rPr>
              <w:t>Potential Barrier</w:t>
            </w:r>
          </w:p>
        </w:tc>
        <w:tc>
          <w:tcPr>
            <w:tcW w:w="2700" w:type="dxa"/>
            <w:shd w:val="clear" w:color="auto" w:fill="EEECE1"/>
          </w:tcPr>
          <w:p w:rsidR="000D13B3" w:rsidRPr="00C54B36" w:rsidRDefault="000D13B3" w:rsidP="00C54B36">
            <w:pPr>
              <w:jc w:val="center"/>
              <w:rPr>
                <w:b/>
              </w:rPr>
            </w:pPr>
            <w:r w:rsidRPr="00C54B36">
              <w:rPr>
                <w:b/>
              </w:rPr>
              <w:t>Meets Standard</w:t>
            </w:r>
          </w:p>
        </w:tc>
        <w:tc>
          <w:tcPr>
            <w:tcW w:w="2520" w:type="dxa"/>
            <w:shd w:val="clear" w:color="auto" w:fill="EEECE1"/>
          </w:tcPr>
          <w:p w:rsidR="000D13B3" w:rsidRPr="00C54B36" w:rsidRDefault="000D13B3" w:rsidP="00C54B36">
            <w:pPr>
              <w:jc w:val="center"/>
              <w:rPr>
                <w:b/>
              </w:rPr>
            </w:pPr>
            <w:r w:rsidRPr="00C54B36">
              <w:rPr>
                <w:b/>
              </w:rPr>
              <w:t>Exceeds standard</w:t>
            </w:r>
          </w:p>
        </w:tc>
        <w:tc>
          <w:tcPr>
            <w:tcW w:w="1260" w:type="dxa"/>
            <w:shd w:val="clear" w:color="auto" w:fill="EEECE1"/>
          </w:tcPr>
          <w:p w:rsidR="000D13B3" w:rsidRPr="00C54B36" w:rsidRDefault="000D13B3" w:rsidP="00C54B36">
            <w:pPr>
              <w:jc w:val="center"/>
              <w:rPr>
                <w:b/>
                <w:sz w:val="20"/>
              </w:rPr>
            </w:pPr>
            <w:r w:rsidRPr="00C54B36">
              <w:rPr>
                <w:b/>
                <w:sz w:val="20"/>
              </w:rPr>
              <w:t>No basis for judgment</w:t>
            </w:r>
          </w:p>
        </w:tc>
      </w:tr>
      <w:tr w:rsidR="000D13B3" w:rsidTr="00C6332C">
        <w:tc>
          <w:tcPr>
            <w:tcW w:w="2050" w:type="dxa"/>
          </w:tcPr>
          <w:p w:rsidR="000D13B3" w:rsidRPr="00C54B36" w:rsidRDefault="000D13B3" w:rsidP="00A416C0">
            <w:pPr>
              <w:rPr>
                <w:b/>
              </w:rPr>
            </w:pPr>
            <w:r w:rsidRPr="00C54B36">
              <w:rPr>
                <w:b/>
              </w:rPr>
              <w:t>Criminal background</w:t>
            </w:r>
          </w:p>
        </w:tc>
        <w:tc>
          <w:tcPr>
            <w:tcW w:w="2558" w:type="dxa"/>
          </w:tcPr>
          <w:p w:rsidR="000D13B3" w:rsidRPr="00C45601" w:rsidRDefault="000D13B3" w:rsidP="00C54B36">
            <w:pPr>
              <w:jc w:val="center"/>
            </w:pPr>
            <w:r w:rsidRPr="00C45601">
              <w:t>Student has a criminal background (note: this does not in itself bar a student from the program)</w:t>
            </w:r>
          </w:p>
        </w:tc>
        <w:tc>
          <w:tcPr>
            <w:tcW w:w="2700" w:type="dxa"/>
          </w:tcPr>
          <w:p w:rsidR="000D13B3" w:rsidRPr="00C45601" w:rsidRDefault="000D13B3" w:rsidP="00C54B36">
            <w:pPr>
              <w:jc w:val="center"/>
            </w:pPr>
            <w:r w:rsidRPr="00C45601">
              <w:t>Student has no criminal background</w:t>
            </w:r>
          </w:p>
        </w:tc>
        <w:tc>
          <w:tcPr>
            <w:tcW w:w="2520" w:type="dxa"/>
          </w:tcPr>
          <w:p w:rsidR="000D13B3" w:rsidRPr="00C45601" w:rsidRDefault="000D13B3" w:rsidP="00C54B36">
            <w:pPr>
              <w:jc w:val="center"/>
            </w:pPr>
            <w:r w:rsidRPr="00C45601">
              <w:t>n/a</w:t>
            </w:r>
          </w:p>
        </w:tc>
        <w:tc>
          <w:tcPr>
            <w:tcW w:w="1260" w:type="dxa"/>
          </w:tcPr>
          <w:p w:rsidR="000D13B3" w:rsidRPr="00C45601" w:rsidRDefault="000D13B3" w:rsidP="00A416C0"/>
        </w:tc>
      </w:tr>
      <w:tr w:rsidR="000D13B3" w:rsidTr="00C6332C">
        <w:tc>
          <w:tcPr>
            <w:tcW w:w="2050" w:type="dxa"/>
          </w:tcPr>
          <w:p w:rsidR="000D13B3" w:rsidRPr="00C54B36" w:rsidRDefault="000D13B3" w:rsidP="00A416C0">
            <w:pPr>
              <w:rPr>
                <w:b/>
              </w:rPr>
            </w:pPr>
            <w:r w:rsidRPr="00C54B36">
              <w:rPr>
                <w:b/>
              </w:rPr>
              <w:t>Mental health</w:t>
            </w:r>
          </w:p>
        </w:tc>
        <w:tc>
          <w:tcPr>
            <w:tcW w:w="2558" w:type="dxa"/>
          </w:tcPr>
          <w:p w:rsidR="000D13B3" w:rsidRPr="00C45601" w:rsidRDefault="000D13B3" w:rsidP="00C54B36">
            <w:pPr>
              <w:jc w:val="center"/>
            </w:pPr>
            <w:r w:rsidRPr="00C45601">
              <w:t>Student struggles with mental health issues at times</w:t>
            </w:r>
          </w:p>
        </w:tc>
        <w:tc>
          <w:tcPr>
            <w:tcW w:w="2700" w:type="dxa"/>
          </w:tcPr>
          <w:p w:rsidR="000D13B3" w:rsidRPr="00C45601" w:rsidRDefault="000D13B3" w:rsidP="00C54B36">
            <w:pPr>
              <w:jc w:val="center"/>
            </w:pPr>
            <w:r w:rsidRPr="00C45601">
              <w:t>Student does not struggle with mental health issues</w:t>
            </w:r>
          </w:p>
        </w:tc>
        <w:tc>
          <w:tcPr>
            <w:tcW w:w="2520" w:type="dxa"/>
          </w:tcPr>
          <w:p w:rsidR="000D13B3" w:rsidRPr="00C45601" w:rsidRDefault="000D13B3" w:rsidP="00C54B36">
            <w:pPr>
              <w:jc w:val="center"/>
            </w:pPr>
            <w:r w:rsidRPr="00C45601">
              <w:t>Student is proactive in taking care of self</w:t>
            </w:r>
          </w:p>
        </w:tc>
        <w:tc>
          <w:tcPr>
            <w:tcW w:w="1260" w:type="dxa"/>
          </w:tcPr>
          <w:p w:rsidR="000D13B3" w:rsidRPr="00C45601" w:rsidRDefault="000D13B3" w:rsidP="00A416C0"/>
        </w:tc>
      </w:tr>
      <w:tr w:rsidR="000D13B3" w:rsidTr="00C6332C">
        <w:tc>
          <w:tcPr>
            <w:tcW w:w="2050" w:type="dxa"/>
          </w:tcPr>
          <w:p w:rsidR="000D13B3" w:rsidRPr="00C54B36" w:rsidRDefault="000D13B3" w:rsidP="00A416C0">
            <w:pPr>
              <w:rPr>
                <w:b/>
              </w:rPr>
            </w:pPr>
            <w:r w:rsidRPr="00C54B36">
              <w:rPr>
                <w:b/>
              </w:rPr>
              <w:t>Substance use</w:t>
            </w:r>
          </w:p>
        </w:tc>
        <w:tc>
          <w:tcPr>
            <w:tcW w:w="2558" w:type="dxa"/>
          </w:tcPr>
          <w:p w:rsidR="000D13B3" w:rsidRPr="00C45601" w:rsidRDefault="000D13B3" w:rsidP="00C54B36">
            <w:pPr>
              <w:jc w:val="center"/>
            </w:pPr>
            <w:r w:rsidRPr="00C45601">
              <w:t>Drug or alcohol use is a potential limitation for this student</w:t>
            </w:r>
          </w:p>
        </w:tc>
        <w:tc>
          <w:tcPr>
            <w:tcW w:w="2700" w:type="dxa"/>
          </w:tcPr>
          <w:p w:rsidR="000D13B3" w:rsidRPr="00C45601" w:rsidRDefault="000D13B3" w:rsidP="00C54B36">
            <w:pPr>
              <w:jc w:val="center"/>
            </w:pPr>
            <w:r w:rsidRPr="00C45601">
              <w:t>Student has no drug or alcohol issues</w:t>
            </w:r>
          </w:p>
        </w:tc>
        <w:tc>
          <w:tcPr>
            <w:tcW w:w="2520" w:type="dxa"/>
          </w:tcPr>
          <w:p w:rsidR="000D13B3" w:rsidRPr="00C45601" w:rsidRDefault="000D13B3" w:rsidP="00C54B36">
            <w:pPr>
              <w:jc w:val="center"/>
            </w:pPr>
            <w:r w:rsidRPr="00C45601">
              <w:t>Student has several positive coping mechanisms</w:t>
            </w:r>
          </w:p>
        </w:tc>
        <w:tc>
          <w:tcPr>
            <w:tcW w:w="1260" w:type="dxa"/>
          </w:tcPr>
          <w:p w:rsidR="000D13B3" w:rsidRPr="00C45601" w:rsidRDefault="000D13B3" w:rsidP="00A416C0"/>
        </w:tc>
      </w:tr>
      <w:tr w:rsidR="000D13B3" w:rsidTr="00C6332C">
        <w:tc>
          <w:tcPr>
            <w:tcW w:w="2050" w:type="dxa"/>
          </w:tcPr>
          <w:p w:rsidR="000D13B3" w:rsidRPr="00C54B36" w:rsidRDefault="000D13B3" w:rsidP="00A416C0">
            <w:pPr>
              <w:rPr>
                <w:b/>
              </w:rPr>
            </w:pPr>
            <w:r w:rsidRPr="00C54B36">
              <w:rPr>
                <w:b/>
              </w:rPr>
              <w:t>Ethics</w:t>
            </w:r>
          </w:p>
        </w:tc>
        <w:tc>
          <w:tcPr>
            <w:tcW w:w="2558" w:type="dxa"/>
          </w:tcPr>
          <w:p w:rsidR="000D13B3" w:rsidRPr="00C45601" w:rsidRDefault="000D13B3" w:rsidP="00C54B36">
            <w:pPr>
              <w:jc w:val="center"/>
            </w:pPr>
            <w:r w:rsidRPr="00C45601">
              <w:t>Has been unethical at least once to your knowledge</w:t>
            </w:r>
          </w:p>
        </w:tc>
        <w:tc>
          <w:tcPr>
            <w:tcW w:w="2700" w:type="dxa"/>
          </w:tcPr>
          <w:p w:rsidR="000D13B3" w:rsidRPr="00C45601" w:rsidRDefault="000D13B3" w:rsidP="00C54B36">
            <w:pPr>
              <w:jc w:val="center"/>
            </w:pPr>
            <w:r w:rsidRPr="00C45601">
              <w:t>Has never been unethical to your knowledge</w:t>
            </w:r>
          </w:p>
        </w:tc>
        <w:tc>
          <w:tcPr>
            <w:tcW w:w="2520" w:type="dxa"/>
          </w:tcPr>
          <w:p w:rsidR="000D13B3" w:rsidRPr="00C45601" w:rsidRDefault="000D13B3" w:rsidP="00C54B36">
            <w:pPr>
              <w:jc w:val="center"/>
            </w:pPr>
            <w:r>
              <w:t>Is an ethical model to others</w:t>
            </w:r>
          </w:p>
        </w:tc>
        <w:tc>
          <w:tcPr>
            <w:tcW w:w="1260" w:type="dxa"/>
          </w:tcPr>
          <w:p w:rsidR="000D13B3" w:rsidRPr="00C45601" w:rsidRDefault="000D13B3" w:rsidP="00A416C0"/>
        </w:tc>
      </w:tr>
      <w:tr w:rsidR="000D13B3" w:rsidTr="00C6332C">
        <w:tc>
          <w:tcPr>
            <w:tcW w:w="2050" w:type="dxa"/>
          </w:tcPr>
          <w:p w:rsidR="000D13B3" w:rsidRPr="00C54B36" w:rsidRDefault="000D13B3" w:rsidP="00A416C0">
            <w:pPr>
              <w:rPr>
                <w:b/>
                <w:sz w:val="20"/>
              </w:rPr>
            </w:pPr>
            <w:r w:rsidRPr="00C54B36">
              <w:rPr>
                <w:b/>
                <w:sz w:val="20"/>
              </w:rPr>
              <w:t>Flexibility</w:t>
            </w:r>
          </w:p>
        </w:tc>
        <w:tc>
          <w:tcPr>
            <w:tcW w:w="2558" w:type="dxa"/>
          </w:tcPr>
          <w:p w:rsidR="000D13B3" w:rsidRPr="00C54B36" w:rsidRDefault="000D13B3" w:rsidP="00C54B36">
            <w:pPr>
              <w:jc w:val="center"/>
              <w:rPr>
                <w:sz w:val="20"/>
              </w:rPr>
            </w:pPr>
            <w:r w:rsidRPr="00C54B36">
              <w:rPr>
                <w:sz w:val="20"/>
              </w:rPr>
              <w:t>Student can have difficulty adjusting to changes</w:t>
            </w:r>
          </w:p>
        </w:tc>
        <w:tc>
          <w:tcPr>
            <w:tcW w:w="2700" w:type="dxa"/>
          </w:tcPr>
          <w:p w:rsidR="000D13B3" w:rsidRPr="00C54B36" w:rsidRDefault="000D13B3" w:rsidP="00C54B36">
            <w:pPr>
              <w:jc w:val="center"/>
              <w:rPr>
                <w:sz w:val="20"/>
              </w:rPr>
            </w:pPr>
            <w:r w:rsidRPr="00C54B36">
              <w:rPr>
                <w:sz w:val="20"/>
              </w:rPr>
              <w:t>Student is able to adequately adjust to changes</w:t>
            </w:r>
          </w:p>
        </w:tc>
        <w:tc>
          <w:tcPr>
            <w:tcW w:w="2520" w:type="dxa"/>
          </w:tcPr>
          <w:p w:rsidR="000D13B3" w:rsidRPr="00C54B36" w:rsidRDefault="000D13B3" w:rsidP="00C54B36">
            <w:pPr>
              <w:jc w:val="center"/>
              <w:rPr>
                <w:sz w:val="20"/>
              </w:rPr>
            </w:pPr>
            <w:r w:rsidRPr="00C54B36">
              <w:rPr>
                <w:sz w:val="20"/>
              </w:rPr>
              <w:t>Student easily adjusts to changes</w:t>
            </w:r>
          </w:p>
        </w:tc>
        <w:tc>
          <w:tcPr>
            <w:tcW w:w="1260" w:type="dxa"/>
          </w:tcPr>
          <w:p w:rsidR="000D13B3" w:rsidRDefault="000D13B3" w:rsidP="00A416C0"/>
        </w:tc>
      </w:tr>
      <w:tr w:rsidR="000D13B3" w:rsidTr="00C6332C">
        <w:tc>
          <w:tcPr>
            <w:tcW w:w="2050" w:type="dxa"/>
          </w:tcPr>
          <w:p w:rsidR="000D13B3" w:rsidRPr="00C54B36" w:rsidRDefault="000D13B3" w:rsidP="00A416C0">
            <w:pPr>
              <w:rPr>
                <w:b/>
                <w:sz w:val="20"/>
              </w:rPr>
            </w:pPr>
            <w:r w:rsidRPr="00C54B36">
              <w:rPr>
                <w:b/>
                <w:sz w:val="20"/>
              </w:rPr>
              <w:t>Judgment</w:t>
            </w:r>
          </w:p>
        </w:tc>
        <w:tc>
          <w:tcPr>
            <w:tcW w:w="2558" w:type="dxa"/>
          </w:tcPr>
          <w:p w:rsidR="000D13B3" w:rsidRPr="00C54B36" w:rsidRDefault="000D13B3" w:rsidP="00C54B36">
            <w:pPr>
              <w:jc w:val="center"/>
              <w:rPr>
                <w:sz w:val="20"/>
              </w:rPr>
            </w:pPr>
            <w:r w:rsidRPr="00C54B36">
              <w:rPr>
                <w:sz w:val="20"/>
              </w:rPr>
              <w:t>Student does not always recognize the consequences of their actions</w:t>
            </w:r>
          </w:p>
        </w:tc>
        <w:tc>
          <w:tcPr>
            <w:tcW w:w="2700" w:type="dxa"/>
          </w:tcPr>
          <w:p w:rsidR="000D13B3" w:rsidRPr="00C54B36" w:rsidRDefault="000D13B3" w:rsidP="00C54B36">
            <w:pPr>
              <w:jc w:val="center"/>
              <w:rPr>
                <w:sz w:val="20"/>
              </w:rPr>
            </w:pPr>
            <w:r w:rsidRPr="00C54B36">
              <w:rPr>
                <w:sz w:val="20"/>
              </w:rPr>
              <w:t>Student recognizes the consequences of their actions</w:t>
            </w:r>
          </w:p>
        </w:tc>
        <w:tc>
          <w:tcPr>
            <w:tcW w:w="2520" w:type="dxa"/>
          </w:tcPr>
          <w:p w:rsidR="000D13B3" w:rsidRPr="00C54B36" w:rsidRDefault="000D13B3" w:rsidP="00C54B36">
            <w:pPr>
              <w:jc w:val="center"/>
              <w:rPr>
                <w:sz w:val="20"/>
              </w:rPr>
            </w:pPr>
            <w:r w:rsidRPr="00C54B36">
              <w:rPr>
                <w:sz w:val="20"/>
              </w:rPr>
              <w:t>Student has above average ability to consider multiple outcomes of actions and select the most positive one</w:t>
            </w:r>
          </w:p>
        </w:tc>
        <w:tc>
          <w:tcPr>
            <w:tcW w:w="1260" w:type="dxa"/>
          </w:tcPr>
          <w:p w:rsidR="000D13B3" w:rsidRDefault="000D13B3" w:rsidP="00A416C0"/>
        </w:tc>
      </w:tr>
    </w:tbl>
    <w:p w:rsidR="00A416C0" w:rsidRDefault="00A416C0" w:rsidP="00A416C0"/>
    <w:p w:rsidR="00A416C0" w:rsidRDefault="00A416C0" w:rsidP="00A416C0">
      <w:r>
        <w:t>Please give examples below of why you rated the student as you did:</w:t>
      </w:r>
    </w:p>
    <w:p w:rsidR="000D13B3" w:rsidRDefault="00A416C0" w:rsidP="00A416C0">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13B3">
        <w:rPr>
          <w:u w:val="single"/>
        </w:rPr>
        <w:tab/>
      </w:r>
    </w:p>
    <w:p w:rsidR="000D13B3" w:rsidRDefault="00A416C0" w:rsidP="00A416C0">
      <w:pPr>
        <w:spacing w:line="360" w:lineRule="auto"/>
      </w:pPr>
      <w:r>
        <w:t>Please provide any additional information that you believe is important for Department Faculty to know as we consider the above named student for admission to the Elizabethtown BSW Program:</w:t>
      </w:r>
    </w:p>
    <w:p w:rsidR="000D13B3" w:rsidRPr="00C45601" w:rsidRDefault="00A416C0" w:rsidP="00A416C0">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r w:rsidR="000D13B3">
        <w:rPr>
          <w:u w:val="single"/>
        </w:rPr>
        <w:tab/>
      </w:r>
    </w:p>
    <w:p w:rsidR="00A416C0" w:rsidRPr="00C45601" w:rsidRDefault="00A416C0" w:rsidP="00A416C0">
      <w:pPr>
        <w:jc w:val="center"/>
        <w:rPr>
          <w:b/>
        </w:rPr>
      </w:pPr>
      <w:r w:rsidRPr="00C45601">
        <w:rPr>
          <w:b/>
        </w:rPr>
        <w:t>Feel free to include a letter or additional documentation for the ratings</w:t>
      </w:r>
      <w:r>
        <w:rPr>
          <w:b/>
        </w:rPr>
        <w:t>/information</w:t>
      </w:r>
      <w:r w:rsidRPr="00C45601">
        <w:rPr>
          <w:b/>
        </w:rPr>
        <w:t xml:space="preserve"> you’ve provided.</w:t>
      </w:r>
    </w:p>
    <w:p w:rsidR="00A416C0" w:rsidRDefault="00A416C0" w:rsidP="00A416C0">
      <w:pPr>
        <w:jc w:val="center"/>
      </w:pPr>
    </w:p>
    <w:p w:rsidR="00A416C0" w:rsidRDefault="00A416C0" w:rsidP="00A416C0">
      <w:pPr>
        <w:spacing w:line="360" w:lineRule="auto"/>
        <w:rPr>
          <w:u w:val="single"/>
        </w:rPr>
      </w:pPr>
      <w:r>
        <w:t xml:space="preserve">Title:  </w:t>
      </w:r>
      <w:r>
        <w:rPr>
          <w:u w:val="single"/>
        </w:rPr>
        <w:tab/>
      </w:r>
      <w:r>
        <w:rPr>
          <w:u w:val="single"/>
        </w:rPr>
        <w:tab/>
      </w:r>
      <w:r>
        <w:rPr>
          <w:u w:val="single"/>
        </w:rPr>
        <w:tab/>
      </w:r>
      <w:r>
        <w:rPr>
          <w:u w:val="single"/>
        </w:rPr>
        <w:tab/>
      </w:r>
      <w:r>
        <w:rPr>
          <w:u w:val="single"/>
        </w:rPr>
        <w:tab/>
      </w:r>
      <w:r>
        <w:rPr>
          <w:u w:val="single"/>
        </w:rPr>
        <w:tab/>
      </w:r>
      <w:r>
        <w:rPr>
          <w:u w:val="single"/>
        </w:rPr>
        <w:tab/>
      </w:r>
      <w:r>
        <w:t xml:space="preserve">  Phone Number:  </w:t>
      </w:r>
      <w:r>
        <w:rPr>
          <w:u w:val="single"/>
        </w:rPr>
        <w:tab/>
      </w:r>
      <w:r>
        <w:rPr>
          <w:u w:val="single"/>
        </w:rPr>
        <w:tab/>
      </w:r>
      <w:r>
        <w:rPr>
          <w:u w:val="single"/>
        </w:rPr>
        <w:tab/>
      </w:r>
      <w:r>
        <w:rPr>
          <w:u w:val="single"/>
        </w:rPr>
        <w:tab/>
      </w:r>
      <w:r>
        <w:rPr>
          <w:u w:val="single"/>
        </w:rPr>
        <w:tab/>
      </w:r>
      <w:r>
        <w:rPr>
          <w:u w:val="single"/>
        </w:rPr>
        <w:tab/>
      </w:r>
    </w:p>
    <w:p w:rsidR="00A416C0" w:rsidRDefault="00A416C0" w:rsidP="00A416C0">
      <w:pPr>
        <w:spacing w:line="360" w:lineRule="auto"/>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9B0014" w:rsidRDefault="00A416C0"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3B5547" w:rsidRDefault="003B5547">
      <w:pPr>
        <w:rPr>
          <w:rFonts w:ascii="Arial" w:hAnsi="Arial" w:cs="Arial"/>
        </w:rPr>
      </w:pPr>
      <w:r>
        <w:rPr>
          <w:rFonts w:ascii="Arial" w:hAnsi="Arial" w:cs="Arial"/>
        </w:rPr>
        <w:br w:type="page"/>
      </w:r>
    </w:p>
    <w:p w:rsidR="004B7B73" w:rsidRP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lastRenderedPageBreak/>
        <w:t>Appendix B</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u w:val="single"/>
        </w:rPr>
      </w:pPr>
      <w:r w:rsidRPr="001B55D6">
        <w:rPr>
          <w:rFonts w:ascii="Arial" w:hAnsi="Arial" w:cs="Arial"/>
          <w:b/>
          <w:u w:val="single"/>
        </w:rPr>
        <w:t>ELIZABETHTOWN COLLEGE</w:t>
      </w:r>
      <w:r w:rsidRPr="001B55D6">
        <w:rPr>
          <w:rFonts w:ascii="Arial" w:hAnsi="Arial" w:cs="Arial"/>
          <w:b/>
        </w:rPr>
        <w:t xml:space="preserve">                                  </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u w:val="single"/>
        </w:rPr>
      </w:pPr>
      <w:r w:rsidRPr="001B55D6">
        <w:rPr>
          <w:rFonts w:ascii="Arial" w:hAnsi="Arial" w:cs="Arial"/>
          <w:b/>
          <w:u w:val="single"/>
        </w:rPr>
        <w:t>Bachelor of Arts in Social Work</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I.</w:t>
      </w:r>
      <w:r w:rsidRPr="001B55D6">
        <w:rPr>
          <w:rFonts w:ascii="Arial" w:hAnsi="Arial" w:cs="Arial"/>
        </w:rPr>
        <w:tab/>
      </w:r>
      <w:r w:rsidRPr="001B55D6">
        <w:rPr>
          <w:rFonts w:ascii="Arial" w:hAnsi="Arial" w:cs="Arial"/>
          <w:b/>
          <w:u w:val="single"/>
        </w:rPr>
        <w:t>Introduction</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The Social Work program has been developed to prepare students to enter a career in professional social work after graduatio</w:t>
      </w:r>
      <w:r>
        <w:rPr>
          <w:rFonts w:ascii="Arial" w:hAnsi="Arial" w:cs="Arial"/>
        </w:rPr>
        <w:t>n or to attend graduate school to obtain a Master’s Degree in Social Work.  Elizabethtown College awards a Bachelor’s of Arts Degree (BA). The program has been</w:t>
      </w:r>
      <w:r w:rsidRPr="001B55D6">
        <w:rPr>
          <w:rFonts w:ascii="Arial" w:hAnsi="Arial" w:cs="Arial"/>
        </w:rPr>
        <w:t xml:space="preserve"> accredited by the C</w:t>
      </w:r>
      <w:r>
        <w:rPr>
          <w:rFonts w:ascii="Arial" w:hAnsi="Arial" w:cs="Arial"/>
        </w:rPr>
        <w:t>ouncil on Social Work Education (CSWE) since 1977.</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II.</w:t>
      </w:r>
      <w:r w:rsidRPr="001B55D6">
        <w:rPr>
          <w:rFonts w:ascii="Arial" w:hAnsi="Arial" w:cs="Arial"/>
        </w:rPr>
        <w:tab/>
      </w:r>
      <w:r w:rsidRPr="001B55D6">
        <w:rPr>
          <w:rFonts w:ascii="Arial" w:hAnsi="Arial" w:cs="Arial"/>
          <w:b/>
          <w:u w:val="single"/>
        </w:rPr>
        <w:t>Requirements</w:t>
      </w:r>
      <w:r w:rsidRPr="001B55D6">
        <w:rPr>
          <w:rFonts w:ascii="Arial" w:hAnsi="Arial" w:cs="Arial"/>
        </w:rPr>
        <w:t xml:space="preserve"> </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 xml:space="preserve">  </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The social work major requires the following courses: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r>
      <w:r w:rsidRPr="001B55D6">
        <w:rPr>
          <w:rFonts w:ascii="Arial" w:hAnsi="Arial" w:cs="Arial"/>
          <w:u w:val="single"/>
        </w:rPr>
        <w:t>General Education</w:t>
      </w:r>
      <w:r>
        <w:rPr>
          <w:rFonts w:ascii="Arial" w:hAnsi="Arial" w:cs="Arial"/>
        </w:rPr>
        <w:t>:  Biology 100 level</w:t>
      </w:r>
      <w:r w:rsidRPr="001B55D6">
        <w:rPr>
          <w:rFonts w:ascii="Arial" w:hAnsi="Arial" w:cs="Arial"/>
        </w:rPr>
        <w:t>, Sociology 101, Psychology 105; Mathematics 251.</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r>
      <w:r w:rsidRPr="001B55D6">
        <w:rPr>
          <w:rFonts w:ascii="Arial" w:hAnsi="Arial" w:cs="Arial"/>
          <w:b/>
          <w:u w:val="single"/>
        </w:rPr>
        <w:t>Major Courses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160</w:t>
      </w:r>
      <w:r w:rsidRPr="001B55D6">
        <w:rPr>
          <w:rFonts w:ascii="Arial" w:hAnsi="Arial" w:cs="Arial"/>
        </w:rPr>
        <w:tab/>
        <w:t xml:space="preserve"> Social Problems and the Response of Social Welfare Institutions</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 xml:space="preserve">SW 233 </w:t>
      </w:r>
      <w:r w:rsidRPr="001B55D6">
        <w:rPr>
          <w:rFonts w:ascii="Arial" w:hAnsi="Arial" w:cs="Arial"/>
        </w:rPr>
        <w:tab/>
        <w:t xml:space="preserve"> Human Behavior in the Social Environment </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t xml:space="preserve">SW 280 </w:t>
      </w:r>
      <w:r>
        <w:rPr>
          <w:rFonts w:ascii="Arial" w:hAnsi="Arial" w:cs="Arial"/>
        </w:rPr>
        <w:tab/>
        <w:t xml:space="preserve"> Multicultural Counseling Skills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 xml:space="preserve">SW 330 </w:t>
      </w:r>
      <w:r w:rsidRPr="001B55D6">
        <w:rPr>
          <w:rFonts w:ascii="Arial" w:hAnsi="Arial" w:cs="Arial"/>
        </w:rPr>
        <w:tab/>
        <w:t xml:space="preserve"> Methods of Social Work Research</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rFonts w:ascii="Arial" w:hAnsi="Arial" w:cs="Arial"/>
        </w:rPr>
      </w:pPr>
      <w:r w:rsidRPr="001B55D6">
        <w:rPr>
          <w:rFonts w:ascii="Arial" w:hAnsi="Arial" w:cs="Arial"/>
        </w:rPr>
        <w:tab/>
        <w:t xml:space="preserve">SW 367 </w:t>
      </w:r>
      <w:r w:rsidRPr="001B55D6">
        <w:rPr>
          <w:rFonts w:ascii="Arial" w:hAnsi="Arial" w:cs="Arial"/>
        </w:rPr>
        <w:tab/>
        <w:t xml:space="preserve"> Generalist Social Work Practice I (focus on the individual)</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368</w:t>
      </w:r>
      <w:r w:rsidRPr="001B55D6">
        <w:rPr>
          <w:rFonts w:ascii="Arial" w:hAnsi="Arial" w:cs="Arial"/>
        </w:rPr>
        <w:tab/>
        <w:t xml:space="preserve"> Generalist Social Work Practice II (focus on families &amp; small groups)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369</w:t>
      </w:r>
      <w:r w:rsidRPr="001B55D6">
        <w:rPr>
          <w:rFonts w:ascii="Arial" w:hAnsi="Arial" w:cs="Arial"/>
        </w:rPr>
        <w:tab/>
        <w:t xml:space="preserve"> Generalist Social Work Practice III (foc</w:t>
      </w:r>
      <w:r w:rsidR="00E66396">
        <w:rPr>
          <w:rFonts w:ascii="Arial" w:hAnsi="Arial" w:cs="Arial"/>
        </w:rPr>
        <w:t>us on organizations/communities)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r>
      <w:r w:rsidR="00E66396">
        <w:rPr>
          <w:rFonts w:ascii="Arial" w:hAnsi="Arial" w:cs="Arial"/>
        </w:rPr>
        <w:t>SW 380</w:t>
      </w:r>
      <w:r w:rsidRPr="001B55D6">
        <w:rPr>
          <w:rFonts w:ascii="Arial" w:hAnsi="Arial" w:cs="Arial"/>
        </w:rPr>
        <w:t xml:space="preserve"> </w:t>
      </w:r>
      <w:r w:rsidRPr="001B55D6">
        <w:rPr>
          <w:rFonts w:ascii="Arial" w:hAnsi="Arial" w:cs="Arial"/>
        </w:rPr>
        <w:tab/>
        <w:t xml:space="preserve"> Social Policy</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470/471</w:t>
      </w:r>
      <w:r w:rsidRPr="001B55D6">
        <w:rPr>
          <w:rFonts w:ascii="Arial" w:hAnsi="Arial" w:cs="Arial"/>
        </w:rPr>
        <w:tab/>
        <w:t xml:space="preserve"> Field Instruction</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 xml:space="preserve">SW 498 </w:t>
      </w:r>
      <w:r w:rsidRPr="001B55D6">
        <w:rPr>
          <w:rFonts w:ascii="Arial" w:hAnsi="Arial" w:cs="Arial"/>
        </w:rPr>
        <w:tab/>
        <w:t xml:space="preserve"> Senior Seminar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u w:val="single"/>
        </w:rPr>
      </w:pPr>
      <w:r w:rsidRPr="001B55D6">
        <w:rPr>
          <w:rFonts w:ascii="Arial" w:hAnsi="Arial" w:cs="Arial"/>
        </w:rPr>
        <w:t>III.</w:t>
      </w:r>
      <w:r w:rsidRPr="001B55D6">
        <w:rPr>
          <w:rFonts w:ascii="Arial" w:hAnsi="Arial" w:cs="Arial"/>
        </w:rPr>
        <w:tab/>
      </w:r>
      <w:r w:rsidRPr="001B55D6">
        <w:rPr>
          <w:rFonts w:ascii="Arial" w:hAnsi="Arial" w:cs="Arial"/>
          <w:b/>
          <w:u w:val="single"/>
        </w:rPr>
        <w:t>Elective Social Work Courses: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r>
      <w:r>
        <w:rPr>
          <w:rFonts w:ascii="Arial" w:hAnsi="Arial" w:cs="Arial"/>
        </w:rPr>
        <w:t>SW 260</w:t>
      </w:r>
      <w:r>
        <w:rPr>
          <w:rFonts w:ascii="Arial" w:hAnsi="Arial" w:cs="Arial"/>
        </w:rPr>
        <w:tab/>
        <w:t>International Social Development</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332</w:t>
      </w:r>
      <w:r w:rsidRPr="001B55D6">
        <w:rPr>
          <w:rFonts w:ascii="Arial" w:hAnsi="Arial" w:cs="Arial"/>
        </w:rPr>
        <w:tab/>
        <w:t>Seminar on Urban Issues</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339</w:t>
      </w:r>
      <w:r w:rsidRPr="001B55D6">
        <w:rPr>
          <w:rFonts w:ascii="Arial" w:hAnsi="Arial" w:cs="Arial"/>
        </w:rPr>
        <w:tab/>
        <w:t>Human Sexuality</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344</w:t>
      </w:r>
      <w:r w:rsidRPr="001B55D6">
        <w:rPr>
          <w:rFonts w:ascii="Arial" w:hAnsi="Arial" w:cs="Arial"/>
        </w:rPr>
        <w:tab/>
        <w:t>Aging: Social Response and Implications</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t>SW 345</w:t>
      </w:r>
      <w:r>
        <w:rPr>
          <w:rFonts w:ascii="Arial" w:hAnsi="Arial" w:cs="Arial"/>
        </w:rPr>
        <w:tab/>
        <w:t>Irish Perspective on Issues of Social Welfare and Education</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t>SW 346</w:t>
      </w:r>
      <w:r>
        <w:rPr>
          <w:rFonts w:ascii="Arial" w:hAnsi="Arial" w:cs="Arial"/>
        </w:rPr>
        <w:tab/>
        <w:t>Exploring the Culture and Services of Vietnam</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t>SW 347</w:t>
      </w:r>
      <w:r>
        <w:rPr>
          <w:rFonts w:ascii="Arial" w:hAnsi="Arial" w:cs="Arial"/>
        </w:rPr>
        <w:tab/>
        <w:t>May Term in Vietnam</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355</w:t>
      </w:r>
      <w:r w:rsidRPr="001B55D6">
        <w:rPr>
          <w:rFonts w:ascii="Arial" w:hAnsi="Arial" w:cs="Arial"/>
        </w:rPr>
        <w:tab/>
        <w:t>Women in Society</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357</w:t>
      </w:r>
      <w:r w:rsidRPr="001B55D6">
        <w:rPr>
          <w:rFonts w:ascii="Arial" w:hAnsi="Arial" w:cs="Arial"/>
        </w:rPr>
        <w:tab/>
        <w:t>Child Welfare</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ab/>
        <w:t>SW 366</w:t>
      </w:r>
      <w:r w:rsidRPr="001B55D6">
        <w:rPr>
          <w:rFonts w:ascii="Arial" w:hAnsi="Arial" w:cs="Arial"/>
        </w:rPr>
        <w:tab/>
        <w:t>Addiction and Society</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t>SW 372</w:t>
      </w:r>
      <w:r>
        <w:rPr>
          <w:rFonts w:ascii="Arial" w:hAnsi="Arial" w:cs="Arial"/>
        </w:rPr>
        <w:tab/>
        <w:t>Support Services in a School Environment</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ab/>
      </w:r>
      <w:r w:rsidRPr="001B55D6">
        <w:rPr>
          <w:rFonts w:ascii="Arial" w:hAnsi="Arial" w:cs="Arial"/>
        </w:rPr>
        <w:t>SW 400</w:t>
      </w:r>
      <w:r w:rsidRPr="001B55D6">
        <w:rPr>
          <w:rFonts w:ascii="Arial" w:hAnsi="Arial" w:cs="Arial"/>
        </w:rPr>
        <w:tab/>
        <w:t>Senior Project</w:t>
      </w:r>
      <w:r>
        <w:rPr>
          <w:rFonts w:ascii="Arial" w:hAnsi="Arial" w:cs="Arial"/>
        </w:rPr>
        <w:t xml:space="preserve"> in Social Work (Honors)</w:t>
      </w:r>
      <w:r w:rsidRPr="001B55D6">
        <w:rPr>
          <w:rFonts w:ascii="Arial" w:hAnsi="Arial" w:cs="Arial"/>
        </w:rPr>
        <w:tab/>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u w:val="single"/>
        </w:rPr>
      </w:pPr>
      <w:r w:rsidRPr="001B55D6">
        <w:rPr>
          <w:rFonts w:ascii="Arial" w:hAnsi="Arial" w:cs="Arial"/>
        </w:rPr>
        <w:tab/>
      </w:r>
      <w:r w:rsidRPr="001B55D6">
        <w:rPr>
          <w:rFonts w:ascii="Arial" w:hAnsi="Arial" w:cs="Arial"/>
          <w:b/>
          <w:u w:val="single"/>
        </w:rPr>
        <w:t>Field Instruction</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1B55D6">
        <w:rPr>
          <w:rFonts w:ascii="Arial" w:hAnsi="Arial" w:cs="Arial"/>
        </w:rPr>
        <w:t>The program provides an extensive opportunity for field experience, beginning with the student’s freshman year.  The major culminates with 600 hours of field instruction during the student's senior year.  Field experiences include but are not limited to such areas as child welfare, corrections, mental health, rehabilitation, health care, schools, and aging.</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rPr>
      </w:pPr>
      <w:r w:rsidRPr="001B55D6">
        <w:rPr>
          <w:rFonts w:ascii="Arial" w:hAnsi="Arial" w:cs="Arial"/>
          <w:b/>
        </w:rPr>
        <w:t xml:space="preserve">Suggested Sequence to Meet </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rPr>
      </w:pPr>
      <w:r w:rsidRPr="001B55D6">
        <w:rPr>
          <w:rFonts w:ascii="Arial" w:hAnsi="Arial" w:cs="Arial"/>
          <w:b/>
        </w:rPr>
        <w:t>Minimum Requirements for B.A. Degree in Social Work</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b/>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b/>
        </w:rPr>
      </w:pP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r w:rsidRPr="001B55D6">
        <w:rPr>
          <w:rFonts w:ascii="Arial" w:hAnsi="Arial" w:cs="Arial"/>
          <w:b/>
          <w:bCs/>
          <w:i/>
          <w:iCs/>
          <w:u w:val="single"/>
        </w:rPr>
        <w:t>Freshman Year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ab/>
      </w:r>
      <w:r w:rsidRPr="001B55D6">
        <w:rPr>
          <w:rFonts w:ascii="Arial" w:hAnsi="Arial" w:cs="Arial"/>
          <w:u w:val="single"/>
        </w:rPr>
        <w:t>Fall Semester</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u w:val="single"/>
        </w:rPr>
        <w:t>Spring Semester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SW 160</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r>
      <w:r>
        <w:rPr>
          <w:rFonts w:ascii="Arial" w:hAnsi="Arial" w:cs="Arial"/>
        </w:rPr>
        <w:tab/>
      </w:r>
      <w:r>
        <w:rPr>
          <w:rFonts w:ascii="Arial" w:hAnsi="Arial" w:cs="Arial"/>
        </w:rPr>
        <w:tab/>
        <w:t>*Western Cult. Heritage</w:t>
      </w:r>
      <w:r>
        <w:rPr>
          <w:rFonts w:ascii="Arial" w:hAnsi="Arial" w:cs="Arial"/>
        </w:rPr>
        <w:tab/>
      </w:r>
      <w:r w:rsidRPr="001B55D6">
        <w:rPr>
          <w:rFonts w:ascii="Arial" w:hAnsi="Arial" w:cs="Arial"/>
        </w:rPr>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w:t>
      </w:r>
      <w:r w:rsidR="00E66396">
        <w:rPr>
          <w:rFonts w:ascii="Arial" w:hAnsi="Arial" w:cs="Arial"/>
        </w:rPr>
        <w:t>First year Seminar 100</w:t>
      </w:r>
      <w:r w:rsidR="00E66396">
        <w:rPr>
          <w:rFonts w:ascii="Arial" w:hAnsi="Arial" w:cs="Arial"/>
        </w:rPr>
        <w:tab/>
      </w:r>
      <w:r w:rsidR="00E66396">
        <w:rPr>
          <w:rFonts w:ascii="Arial" w:hAnsi="Arial" w:cs="Arial"/>
        </w:rPr>
        <w:tab/>
        <w:t>4</w:t>
      </w:r>
      <w:r w:rsidR="00E66396">
        <w:rPr>
          <w:rFonts w:ascii="Arial" w:hAnsi="Arial" w:cs="Arial"/>
        </w:rPr>
        <w:tab/>
      </w:r>
      <w:r w:rsidR="004368F1">
        <w:rPr>
          <w:rFonts w:ascii="Arial" w:hAnsi="Arial" w:cs="Arial"/>
        </w:rPr>
        <w:tab/>
      </w:r>
      <w:r w:rsidR="00E66396">
        <w:rPr>
          <w:rFonts w:ascii="Arial" w:hAnsi="Arial" w:cs="Arial"/>
        </w:rPr>
        <w:tab/>
      </w:r>
      <w:r>
        <w:rPr>
          <w:rFonts w:ascii="Arial" w:hAnsi="Arial" w:cs="Arial"/>
        </w:rPr>
        <w:t>*Biology 100 level</w:t>
      </w:r>
      <w:r>
        <w:rPr>
          <w:rFonts w:ascii="Arial" w:hAnsi="Arial" w:cs="Arial"/>
        </w:rPr>
        <w:tab/>
      </w:r>
      <w:r>
        <w:rPr>
          <w:rFonts w:ascii="Arial" w:hAnsi="Arial" w:cs="Arial"/>
        </w:rPr>
        <w:tab/>
      </w:r>
      <w:r w:rsidRPr="001B55D6">
        <w:rPr>
          <w:rFonts w:ascii="Arial" w:hAnsi="Arial" w:cs="Arial"/>
        </w:rPr>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*Power of Language 100 (PL)</w:t>
      </w:r>
      <w:r>
        <w:rPr>
          <w:rFonts w:ascii="Arial" w:hAnsi="Arial" w:cs="Arial"/>
        </w:rPr>
        <w:tab/>
      </w:r>
      <w:r w:rsidRPr="001B55D6">
        <w:rPr>
          <w:rFonts w:ascii="Arial" w:hAnsi="Arial" w:cs="Arial"/>
        </w:rPr>
        <w:t>4</w:t>
      </w:r>
      <w:r w:rsidRPr="001B55D6">
        <w:rPr>
          <w:rFonts w:ascii="Arial" w:hAnsi="Arial" w:cs="Arial"/>
        </w:rPr>
        <w:tab/>
      </w:r>
      <w:r w:rsidRPr="001B55D6">
        <w:rPr>
          <w:rFonts w:ascii="Arial" w:hAnsi="Arial" w:cs="Arial"/>
        </w:rPr>
        <w:tab/>
      </w:r>
      <w:r w:rsidRPr="001B55D6">
        <w:rPr>
          <w:rFonts w:ascii="Arial" w:hAnsi="Arial" w:cs="Arial"/>
        </w:rPr>
        <w:tab/>
      </w:r>
      <w:proofErr w:type="spellStart"/>
      <w:r w:rsidRPr="001B55D6">
        <w:rPr>
          <w:rFonts w:ascii="Arial" w:hAnsi="Arial" w:cs="Arial"/>
        </w:rPr>
        <w:t>Psy</w:t>
      </w:r>
      <w:proofErr w:type="spellEnd"/>
      <w:r w:rsidRPr="001B55D6">
        <w:rPr>
          <w:rFonts w:ascii="Arial" w:hAnsi="Arial" w:cs="Arial"/>
        </w:rPr>
        <w:t xml:space="preserve"> 105</w:t>
      </w:r>
      <w:r w:rsidRPr="001B55D6">
        <w:rPr>
          <w:rFonts w:ascii="Arial" w:hAnsi="Arial" w:cs="Arial"/>
        </w:rPr>
        <w:tab/>
      </w:r>
      <w:r w:rsidRPr="001B55D6">
        <w:rPr>
          <w:rFonts w:ascii="Arial" w:hAnsi="Arial" w:cs="Arial"/>
        </w:rPr>
        <w:tab/>
      </w:r>
      <w:r w:rsidRPr="001B55D6">
        <w:rPr>
          <w:rFonts w:ascii="Arial" w:hAnsi="Arial" w:cs="Arial"/>
        </w:rPr>
        <w:tab/>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*Mod.</w:t>
      </w:r>
      <w:r>
        <w:rPr>
          <w:rFonts w:ascii="Arial" w:hAnsi="Arial" w:cs="Arial"/>
        </w:rPr>
        <w:t xml:space="preserve"> </w:t>
      </w:r>
      <w:r w:rsidRPr="001B55D6">
        <w:rPr>
          <w:rFonts w:ascii="Arial" w:hAnsi="Arial" w:cs="Arial"/>
        </w:rPr>
        <w:t>Lang. 111 (PL)</w:t>
      </w:r>
      <w:r w:rsidRPr="001B55D6">
        <w:rPr>
          <w:rFonts w:ascii="Arial" w:hAnsi="Arial" w:cs="Arial"/>
        </w:rPr>
        <w:tab/>
      </w:r>
      <w:r w:rsidRPr="001B55D6">
        <w:rPr>
          <w:rFonts w:ascii="Arial" w:hAnsi="Arial" w:cs="Arial"/>
        </w:rPr>
        <w:tab/>
      </w:r>
      <w:r w:rsidRPr="001B55D6">
        <w:rPr>
          <w:rFonts w:ascii="Arial" w:hAnsi="Arial" w:cs="Arial"/>
          <w:u w:val="single"/>
        </w:rPr>
        <w:t>4</w:t>
      </w:r>
      <w:r w:rsidRPr="001B55D6">
        <w:rPr>
          <w:rFonts w:ascii="Arial" w:hAnsi="Arial" w:cs="Arial"/>
        </w:rPr>
        <w:tab/>
      </w:r>
      <w:r w:rsidRPr="001B55D6">
        <w:rPr>
          <w:rFonts w:ascii="Arial" w:hAnsi="Arial" w:cs="Arial"/>
        </w:rPr>
        <w:tab/>
      </w:r>
      <w:r>
        <w:rPr>
          <w:rFonts w:ascii="Arial" w:hAnsi="Arial" w:cs="Arial"/>
        </w:rPr>
        <w:tab/>
      </w:r>
      <w:r w:rsidR="004368F1">
        <w:rPr>
          <w:rFonts w:ascii="Arial" w:hAnsi="Arial" w:cs="Arial"/>
        </w:rPr>
        <w:t>*SO</w:t>
      </w:r>
      <w:r w:rsidRPr="001B55D6">
        <w:rPr>
          <w:rFonts w:ascii="Arial" w:hAnsi="Arial" w:cs="Arial"/>
        </w:rPr>
        <w:t xml:space="preserve"> 101 (SSC)</w:t>
      </w:r>
      <w:r w:rsidRPr="001B55D6">
        <w:rPr>
          <w:rFonts w:ascii="Arial" w:hAnsi="Arial" w:cs="Arial"/>
        </w:rPr>
        <w:tab/>
      </w:r>
      <w:r w:rsidRPr="001B55D6">
        <w:rPr>
          <w:rFonts w:ascii="Arial" w:hAnsi="Arial" w:cs="Arial"/>
        </w:rPr>
        <w:tab/>
      </w:r>
      <w:r w:rsidRPr="001B55D6">
        <w:rPr>
          <w:rFonts w:ascii="Arial" w:hAnsi="Arial" w:cs="Arial"/>
          <w:u w:val="single"/>
        </w:rPr>
        <w:t>4</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B55D6">
        <w:rPr>
          <w:rFonts w:ascii="Arial" w:hAnsi="Arial" w:cs="Arial"/>
        </w:rPr>
        <w:t>16</w:t>
      </w:r>
      <w:r w:rsidRPr="001B55D6">
        <w:rPr>
          <w:rFonts w:ascii="Arial" w:hAnsi="Arial" w:cs="Arial"/>
        </w:rPr>
        <w:tab/>
      </w:r>
      <w:r w:rsidRPr="001B55D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B55D6">
        <w:rPr>
          <w:rFonts w:ascii="Arial" w:hAnsi="Arial" w:cs="Arial"/>
        </w:rPr>
        <w:t xml:space="preserve"> 16</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E66396"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B7B73" w:rsidRPr="001B55D6">
        <w:rPr>
          <w:rFonts w:ascii="Arial" w:hAnsi="Arial" w:cs="Arial"/>
        </w:rPr>
        <w:t xml:space="preserve">                     </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r w:rsidRPr="001B55D6">
        <w:rPr>
          <w:rFonts w:ascii="Arial" w:hAnsi="Arial" w:cs="Arial"/>
          <w:b/>
          <w:bCs/>
          <w:i/>
          <w:iCs/>
          <w:u w:val="single"/>
        </w:rPr>
        <w:t>Sophomore Year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jc w:val="center"/>
        <w:rPr>
          <w:rFonts w:ascii="Arial" w:hAnsi="Arial" w:cs="Arial"/>
          <w:b/>
          <w:bCs/>
          <w:i/>
          <w:iCs/>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r w:rsidRPr="001B55D6">
        <w:rPr>
          <w:rFonts w:ascii="Arial" w:hAnsi="Arial" w:cs="Arial"/>
        </w:rPr>
        <w:tab/>
      </w:r>
      <w:r w:rsidRPr="001B55D6">
        <w:rPr>
          <w:rFonts w:ascii="Arial" w:hAnsi="Arial" w:cs="Arial"/>
          <w:u w:val="single"/>
        </w:rPr>
        <w:t>Fall Semester</w:t>
      </w:r>
      <w:r w:rsidRPr="00AF7750">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u w:val="single"/>
        </w:rPr>
        <w:t>Spring Semester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SW 280</w:t>
      </w:r>
      <w:r w:rsidRPr="001B55D6">
        <w:rPr>
          <w:rFonts w:ascii="Arial" w:hAnsi="Arial" w:cs="Arial"/>
        </w:rPr>
        <w:tab/>
      </w:r>
      <w:r>
        <w:rPr>
          <w:rFonts w:ascii="Arial" w:hAnsi="Arial" w:cs="Arial"/>
        </w:rPr>
        <w:tab/>
        <w:t xml:space="preserve">       </w:t>
      </w:r>
      <w:r w:rsidRPr="001B55D6">
        <w:rPr>
          <w:rFonts w:ascii="Arial" w:hAnsi="Arial" w:cs="Arial"/>
        </w:rPr>
        <w:tab/>
      </w:r>
      <w:r w:rsidRPr="001B55D6">
        <w:rPr>
          <w:rFonts w:ascii="Arial" w:hAnsi="Arial" w:cs="Arial"/>
        </w:rPr>
        <w:tab/>
      </w:r>
      <w:r>
        <w:rPr>
          <w:rFonts w:ascii="Arial" w:hAnsi="Arial" w:cs="Arial"/>
        </w:rPr>
        <w:tab/>
        <w:t>4</w:t>
      </w:r>
      <w:r>
        <w:rPr>
          <w:rFonts w:ascii="Arial" w:hAnsi="Arial" w:cs="Arial"/>
        </w:rPr>
        <w:tab/>
      </w:r>
      <w:r>
        <w:rPr>
          <w:rFonts w:ascii="Arial" w:hAnsi="Arial" w:cs="Arial"/>
        </w:rPr>
        <w:tab/>
      </w:r>
      <w:r w:rsidRPr="001B55D6">
        <w:rPr>
          <w:rFonts w:ascii="Arial" w:hAnsi="Arial" w:cs="Arial"/>
        </w:rPr>
        <w:t>SW 233</w:t>
      </w:r>
      <w:r w:rsidRPr="001B55D6">
        <w:rPr>
          <w:rFonts w:ascii="Arial" w:hAnsi="Arial" w:cs="Arial"/>
        </w:rPr>
        <w:tab/>
      </w:r>
      <w:r w:rsidRPr="001B55D6">
        <w:rPr>
          <w:rFonts w:ascii="Arial" w:hAnsi="Arial" w:cs="Arial"/>
        </w:rPr>
        <w:tab/>
        <w:t xml:space="preserve">    </w:t>
      </w:r>
      <w:r>
        <w:rPr>
          <w:rFonts w:ascii="Arial" w:hAnsi="Arial" w:cs="Arial"/>
        </w:rPr>
        <w:t xml:space="preserve">    </w:t>
      </w:r>
      <w:r>
        <w:rPr>
          <w:rFonts w:ascii="Arial" w:hAnsi="Arial" w:cs="Arial"/>
        </w:rPr>
        <w:tab/>
        <w:t xml:space="preserve"> </w:t>
      </w:r>
      <w:r w:rsidRPr="001B55D6">
        <w:rPr>
          <w:rFonts w:ascii="Arial" w:hAnsi="Arial" w:cs="Arial"/>
        </w:rPr>
        <w:t xml:space="preserve">4    </w:t>
      </w:r>
      <w:r w:rsidRPr="001B55D6">
        <w:rPr>
          <w:rFonts w:ascii="Arial" w:hAnsi="Arial" w:cs="Arial"/>
        </w:rPr>
        <w:tab/>
      </w:r>
      <w:r w:rsidRPr="001B55D6">
        <w:rPr>
          <w:rFonts w:ascii="Arial" w:hAnsi="Arial" w:cs="Arial"/>
        </w:rPr>
        <w:tab/>
      </w:r>
      <w:r w:rsidRPr="001B55D6">
        <w:rPr>
          <w:rFonts w:ascii="Arial" w:hAnsi="Arial" w:cs="Arial"/>
        </w:rPr>
        <w:tab/>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*Natural &amp; Physical</w:t>
      </w:r>
      <w:r>
        <w:rPr>
          <w:rFonts w:ascii="Arial" w:hAnsi="Arial" w:cs="Arial"/>
        </w:rPr>
        <w:t xml:space="preserve"> Sciences (NPS)</w:t>
      </w:r>
      <w:r>
        <w:rPr>
          <w:rFonts w:ascii="Arial" w:hAnsi="Arial" w:cs="Arial"/>
        </w:rPr>
        <w:tab/>
        <w:t>4</w:t>
      </w:r>
      <w:r>
        <w:rPr>
          <w:rFonts w:ascii="Arial" w:hAnsi="Arial" w:cs="Arial"/>
        </w:rPr>
        <w:tab/>
      </w:r>
      <w:r>
        <w:rPr>
          <w:rFonts w:ascii="Arial" w:hAnsi="Arial" w:cs="Arial"/>
        </w:rPr>
        <w:tab/>
        <w:t>*Humanities</w:t>
      </w:r>
      <w:r>
        <w:rPr>
          <w:rFonts w:ascii="Arial" w:hAnsi="Arial" w:cs="Arial"/>
        </w:rPr>
        <w:tab/>
      </w:r>
      <w:r w:rsidRPr="001B55D6">
        <w:rPr>
          <w:rFonts w:ascii="Arial" w:hAnsi="Arial" w:cs="Arial"/>
        </w:rPr>
        <w:tab/>
      </w:r>
      <w:r w:rsidRPr="001B55D6">
        <w:rPr>
          <w:rFonts w:ascii="Arial" w:hAnsi="Arial" w:cs="Arial"/>
        </w:rPr>
        <w:tab/>
      </w:r>
      <w:r>
        <w:rPr>
          <w:rFonts w:ascii="Arial" w:hAnsi="Arial" w:cs="Arial"/>
        </w:rPr>
        <w:t xml:space="preserve"> </w:t>
      </w:r>
      <w:r w:rsidRPr="001B55D6">
        <w:rPr>
          <w:rFonts w:ascii="Arial" w:hAnsi="Arial" w:cs="Arial"/>
        </w:rPr>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w:t>
      </w:r>
      <w:proofErr w:type="spellStart"/>
      <w:r>
        <w:rPr>
          <w:rFonts w:ascii="Arial" w:hAnsi="Arial" w:cs="Arial"/>
        </w:rPr>
        <w:t>Non</w:t>
      </w:r>
      <w:r w:rsidRPr="001B55D6">
        <w:rPr>
          <w:rFonts w:ascii="Arial" w:hAnsi="Arial" w:cs="Arial"/>
        </w:rPr>
        <w:t>West</w:t>
      </w:r>
      <w:r>
        <w:rPr>
          <w:rFonts w:ascii="Arial" w:hAnsi="Arial" w:cs="Arial"/>
        </w:rPr>
        <w:t>ern</w:t>
      </w:r>
      <w:proofErr w:type="spellEnd"/>
      <w:r>
        <w:rPr>
          <w:rFonts w:ascii="Arial" w:hAnsi="Arial" w:cs="Arial"/>
        </w:rPr>
        <w:t xml:space="preserve"> Cultural Heritage</w:t>
      </w:r>
      <w:r>
        <w:rPr>
          <w:rFonts w:ascii="Arial" w:hAnsi="Arial" w:cs="Arial"/>
        </w:rPr>
        <w:tab/>
      </w:r>
      <w:r>
        <w:rPr>
          <w:rFonts w:ascii="Arial" w:hAnsi="Arial" w:cs="Arial"/>
        </w:rPr>
        <w:tab/>
        <w:t>4</w:t>
      </w:r>
      <w:r>
        <w:rPr>
          <w:rFonts w:ascii="Arial" w:hAnsi="Arial" w:cs="Arial"/>
        </w:rPr>
        <w:tab/>
      </w:r>
      <w:r>
        <w:rPr>
          <w:rFonts w:ascii="Arial" w:hAnsi="Arial" w:cs="Arial"/>
        </w:rPr>
        <w:tab/>
        <w:t>*MA 251 (MA)</w:t>
      </w:r>
      <w:r>
        <w:rPr>
          <w:rFonts w:ascii="Arial" w:hAnsi="Arial" w:cs="Arial"/>
        </w:rPr>
        <w:tab/>
      </w:r>
      <w:r>
        <w:rPr>
          <w:rFonts w:ascii="Arial" w:hAnsi="Arial" w:cs="Arial"/>
        </w:rPr>
        <w:tab/>
        <w:t xml:space="preserve"> </w:t>
      </w:r>
      <w:r w:rsidRPr="001B55D6">
        <w:rPr>
          <w:rFonts w:ascii="Arial" w:hAnsi="Arial" w:cs="Arial"/>
        </w:rPr>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*Creative Expression</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u w:val="single"/>
        </w:rPr>
        <w:t>4</w:t>
      </w:r>
      <w:r>
        <w:rPr>
          <w:rFonts w:ascii="Arial" w:hAnsi="Arial" w:cs="Arial"/>
        </w:rPr>
        <w:tab/>
      </w:r>
      <w:r>
        <w:rPr>
          <w:rFonts w:ascii="Arial" w:hAnsi="Arial" w:cs="Arial"/>
        </w:rPr>
        <w:tab/>
        <w:t xml:space="preserve">Elective </w:t>
      </w:r>
      <w:r>
        <w:rPr>
          <w:rFonts w:ascii="Arial" w:hAnsi="Arial" w:cs="Arial"/>
        </w:rPr>
        <w:tab/>
        <w:t xml:space="preserve">                       </w:t>
      </w:r>
      <w:r w:rsidRPr="001B55D6">
        <w:rPr>
          <w:rFonts w:ascii="Arial" w:hAnsi="Arial" w:cs="Arial"/>
          <w:u w:val="single"/>
        </w:rPr>
        <w:t>4</w:t>
      </w:r>
      <w:r w:rsidRPr="001B55D6">
        <w:rPr>
          <w:rFonts w:ascii="Arial" w:hAnsi="Arial" w:cs="Arial"/>
        </w:rPr>
        <w:tab/>
      </w:r>
      <w:r w:rsidRPr="001B55D6">
        <w:rPr>
          <w:rFonts w:ascii="Arial" w:hAnsi="Arial" w:cs="Arial"/>
        </w:rPr>
        <w:tab/>
        <w:t xml:space="preserve">           </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B55D6">
        <w:rPr>
          <w:rFonts w:ascii="Arial" w:hAnsi="Arial" w:cs="Arial"/>
        </w:rPr>
        <w:t>16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16</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rPr>
      </w:pP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r w:rsidRPr="001B55D6">
        <w:rPr>
          <w:rFonts w:ascii="Arial" w:hAnsi="Arial" w:cs="Arial"/>
          <w:b/>
          <w:bCs/>
          <w:i/>
          <w:iCs/>
          <w:u w:val="single"/>
        </w:rPr>
        <w:t>Junior Year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r w:rsidRPr="001B55D6">
        <w:rPr>
          <w:rFonts w:ascii="Arial" w:hAnsi="Arial" w:cs="Arial"/>
        </w:rPr>
        <w:tab/>
      </w:r>
      <w:r w:rsidRPr="001B55D6">
        <w:rPr>
          <w:rFonts w:ascii="Arial" w:hAnsi="Arial" w:cs="Arial"/>
          <w:u w:val="single"/>
        </w:rPr>
        <w:t>Fall Semester</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u w:val="single"/>
        </w:rPr>
        <w:t>Spring Semester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SW 330</w:t>
      </w:r>
      <w:r w:rsidRPr="001B55D6">
        <w:rPr>
          <w:rFonts w:ascii="Arial" w:hAnsi="Arial" w:cs="Arial"/>
        </w:rPr>
        <w:tab/>
      </w:r>
      <w:r w:rsidRPr="001B55D6">
        <w:rPr>
          <w:rFonts w:ascii="Arial" w:hAnsi="Arial" w:cs="Arial"/>
        </w:rPr>
        <w:tab/>
        <w:t xml:space="preserve">         </w:t>
      </w:r>
      <w:r w:rsidRPr="001B55D6">
        <w:rPr>
          <w:rFonts w:ascii="Arial" w:hAnsi="Arial" w:cs="Arial"/>
        </w:rPr>
        <w:tab/>
      </w:r>
      <w:r w:rsidRPr="001B55D6">
        <w:rPr>
          <w:rFonts w:ascii="Arial" w:hAnsi="Arial" w:cs="Arial"/>
        </w:rPr>
        <w:tab/>
        <w:t xml:space="preserve"> 4</w:t>
      </w:r>
      <w:r w:rsidRPr="001B55D6">
        <w:rPr>
          <w:rFonts w:ascii="Arial" w:hAnsi="Arial" w:cs="Arial"/>
        </w:rPr>
        <w:tab/>
        <w:t xml:space="preserve">     </w:t>
      </w:r>
      <w:r w:rsidRPr="001B55D6">
        <w:rPr>
          <w:rFonts w:ascii="Arial" w:hAnsi="Arial" w:cs="Arial"/>
        </w:rPr>
        <w:tab/>
      </w:r>
      <w:r w:rsidRPr="001B55D6">
        <w:rPr>
          <w:rFonts w:ascii="Arial" w:hAnsi="Arial" w:cs="Arial"/>
        </w:rPr>
        <w:tab/>
        <w:t xml:space="preserve">SW 368                              </w:t>
      </w:r>
      <w:r w:rsidRPr="001B55D6">
        <w:rPr>
          <w:rFonts w:ascii="Arial" w:hAnsi="Arial" w:cs="Arial"/>
        </w:rPr>
        <w:tab/>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370"/>
          <w:tab w:val="left" w:pos="8640"/>
          <w:tab w:val="left" w:pos="9620"/>
          <w:tab w:val="left" w:pos="10080"/>
          <w:tab w:val="left" w:pos="10800"/>
          <w:tab w:val="left" w:pos="11520"/>
        </w:tabs>
        <w:ind w:right="-270"/>
        <w:rPr>
          <w:rFonts w:ascii="Arial" w:hAnsi="Arial" w:cs="Arial"/>
        </w:rPr>
      </w:pPr>
      <w:r w:rsidRPr="001B55D6">
        <w:rPr>
          <w:rFonts w:ascii="Arial" w:hAnsi="Arial" w:cs="Arial"/>
        </w:rPr>
        <w:t>SW 367</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4</w:t>
      </w:r>
      <w:r w:rsidRPr="001B55D6">
        <w:rPr>
          <w:rFonts w:ascii="Arial" w:hAnsi="Arial" w:cs="Arial"/>
        </w:rPr>
        <w:tab/>
      </w:r>
      <w:r w:rsidRPr="001B55D6">
        <w:rPr>
          <w:rFonts w:ascii="Arial" w:hAnsi="Arial" w:cs="Arial"/>
        </w:rPr>
        <w:tab/>
      </w:r>
      <w:r w:rsidRPr="001B55D6">
        <w:rPr>
          <w:rFonts w:ascii="Arial" w:hAnsi="Arial" w:cs="Arial"/>
        </w:rPr>
        <w:tab/>
        <w:t>SW 369</w:t>
      </w:r>
      <w:r w:rsidRPr="001B55D6">
        <w:rPr>
          <w:rFonts w:ascii="Arial" w:hAnsi="Arial" w:cs="Arial"/>
        </w:rPr>
        <w:tab/>
        <w:t xml:space="preserve"> </w:t>
      </w:r>
      <w:r w:rsidRPr="001B55D6">
        <w:rPr>
          <w:rFonts w:ascii="Arial" w:hAnsi="Arial" w:cs="Arial"/>
        </w:rPr>
        <w:tab/>
      </w:r>
      <w:r w:rsidRPr="001B55D6">
        <w:rPr>
          <w:rFonts w:ascii="Arial" w:hAnsi="Arial" w:cs="Arial"/>
        </w:rPr>
        <w:tab/>
      </w:r>
      <w:r w:rsidRPr="001B55D6">
        <w:rPr>
          <w:rFonts w:ascii="Arial" w:hAnsi="Arial" w:cs="Arial"/>
        </w:rPr>
        <w:tab/>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8370"/>
          <w:tab w:val="left" w:pos="8640"/>
          <w:tab w:val="left" w:pos="9620"/>
          <w:tab w:val="left" w:pos="10080"/>
          <w:tab w:val="left" w:pos="10800"/>
          <w:tab w:val="left" w:pos="11520"/>
        </w:tabs>
        <w:ind w:right="-270"/>
        <w:rPr>
          <w:rFonts w:ascii="Arial" w:hAnsi="Arial" w:cs="Arial"/>
        </w:rPr>
      </w:pPr>
      <w:r w:rsidRPr="001B55D6">
        <w:rPr>
          <w:rFonts w:ascii="Arial" w:hAnsi="Arial" w:cs="Arial"/>
        </w:rPr>
        <w:t>Elective</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r w:rsidR="00E66396">
        <w:rPr>
          <w:rFonts w:ascii="Arial" w:hAnsi="Arial" w:cs="Arial"/>
        </w:rPr>
        <w:t>4</w:t>
      </w:r>
      <w:r w:rsidR="00E66396">
        <w:rPr>
          <w:rFonts w:ascii="Arial" w:hAnsi="Arial" w:cs="Arial"/>
        </w:rPr>
        <w:tab/>
      </w:r>
      <w:r w:rsidR="00E66396">
        <w:rPr>
          <w:rFonts w:ascii="Arial" w:hAnsi="Arial" w:cs="Arial"/>
        </w:rPr>
        <w:tab/>
      </w:r>
      <w:r w:rsidR="00E66396">
        <w:rPr>
          <w:rFonts w:ascii="Arial" w:hAnsi="Arial" w:cs="Arial"/>
        </w:rPr>
        <w:tab/>
        <w:t>SW 380</w:t>
      </w:r>
      <w:r w:rsidRPr="001B55D6">
        <w:rPr>
          <w:rFonts w:ascii="Arial" w:hAnsi="Arial" w:cs="Arial"/>
        </w:rPr>
        <w:tab/>
        <w:t xml:space="preserve"> </w:t>
      </w:r>
      <w:r w:rsidRPr="001B55D6">
        <w:rPr>
          <w:rFonts w:ascii="Arial" w:hAnsi="Arial" w:cs="Arial"/>
        </w:rPr>
        <w:tab/>
      </w:r>
      <w:r w:rsidRPr="001B55D6">
        <w:rPr>
          <w:rFonts w:ascii="Arial" w:hAnsi="Arial" w:cs="Arial"/>
        </w:rPr>
        <w:tab/>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370"/>
          <w:tab w:val="left" w:pos="9620"/>
          <w:tab w:val="left" w:pos="10080"/>
          <w:tab w:val="left" w:pos="10800"/>
          <w:tab w:val="left" w:pos="11520"/>
        </w:tabs>
        <w:ind w:right="-270"/>
        <w:rPr>
          <w:rFonts w:ascii="Arial" w:hAnsi="Arial" w:cs="Arial"/>
        </w:rPr>
      </w:pPr>
      <w:r w:rsidRPr="001B55D6">
        <w:rPr>
          <w:rFonts w:ascii="Arial" w:hAnsi="Arial" w:cs="Arial"/>
        </w:rPr>
        <w:t>Elective</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r w:rsidRPr="001B55D6">
        <w:rPr>
          <w:rFonts w:ascii="Arial" w:hAnsi="Arial" w:cs="Arial"/>
          <w:u w:val="single"/>
        </w:rPr>
        <w:t>4</w:t>
      </w:r>
      <w:r w:rsidRPr="001B55D6">
        <w:rPr>
          <w:rFonts w:ascii="Arial" w:hAnsi="Arial" w:cs="Arial"/>
        </w:rPr>
        <w:tab/>
      </w:r>
      <w:r w:rsidRPr="001B55D6">
        <w:rPr>
          <w:rFonts w:ascii="Arial" w:hAnsi="Arial" w:cs="Arial"/>
        </w:rPr>
        <w:tab/>
      </w:r>
      <w:r w:rsidRPr="001B55D6">
        <w:rPr>
          <w:rFonts w:ascii="Arial" w:hAnsi="Arial" w:cs="Arial"/>
        </w:rPr>
        <w:tab/>
        <w:t>Elective</w:t>
      </w:r>
      <w:r w:rsidRPr="001B55D6">
        <w:rPr>
          <w:rFonts w:ascii="Arial" w:hAnsi="Arial" w:cs="Arial"/>
        </w:rPr>
        <w:tab/>
      </w:r>
      <w:r w:rsidRPr="001B55D6">
        <w:rPr>
          <w:rFonts w:ascii="Arial" w:hAnsi="Arial" w:cs="Arial"/>
        </w:rPr>
        <w:tab/>
        <w:t xml:space="preserve">           </w:t>
      </w:r>
      <w:r w:rsidRPr="001B55D6">
        <w:rPr>
          <w:rFonts w:ascii="Arial" w:hAnsi="Arial" w:cs="Arial"/>
          <w:u w:val="single"/>
        </w:rPr>
        <w:t>4</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370"/>
          <w:tab w:val="left" w:pos="8640"/>
          <w:tab w:val="left" w:pos="9620"/>
          <w:tab w:val="left" w:pos="10080"/>
          <w:tab w:val="left" w:pos="10800"/>
          <w:tab w:val="left" w:pos="11520"/>
        </w:tabs>
        <w:ind w:right="-27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B55D6">
        <w:rPr>
          <w:rFonts w:ascii="Arial" w:hAnsi="Arial" w:cs="Arial"/>
        </w:rPr>
        <w:t>16</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370"/>
          <w:tab w:val="left" w:pos="8640"/>
          <w:tab w:val="left" w:pos="9620"/>
          <w:tab w:val="left" w:pos="10080"/>
          <w:tab w:val="left" w:pos="10800"/>
          <w:tab w:val="left" w:pos="11520"/>
        </w:tabs>
        <w:ind w:right="-270"/>
        <w:rPr>
          <w:rFonts w:ascii="Arial" w:hAnsi="Arial" w:cs="Arial"/>
        </w:rPr>
      </w:pPr>
      <w:r w:rsidRPr="001B55D6">
        <w:rPr>
          <w:rFonts w:ascii="Arial" w:hAnsi="Arial" w:cs="Arial"/>
        </w:rPr>
        <w:tab/>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rPr>
      </w:pP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r w:rsidRPr="001B55D6">
        <w:rPr>
          <w:rFonts w:ascii="Arial" w:hAnsi="Arial" w:cs="Arial"/>
          <w:b/>
          <w:bCs/>
          <w:i/>
          <w:iCs/>
          <w:u w:val="single"/>
        </w:rPr>
        <w:t>Senior Year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jc w:val="center"/>
        <w:rPr>
          <w:rFonts w:ascii="Arial" w:hAnsi="Arial" w:cs="Arial"/>
          <w:b/>
          <w:bCs/>
          <w:i/>
          <w:iCs/>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r w:rsidRPr="001B55D6">
        <w:rPr>
          <w:rFonts w:ascii="Arial" w:hAnsi="Arial" w:cs="Arial"/>
        </w:rPr>
        <w:tab/>
      </w:r>
      <w:r w:rsidRPr="001B55D6">
        <w:rPr>
          <w:rFonts w:ascii="Arial" w:hAnsi="Arial" w:cs="Arial"/>
          <w:u w:val="single"/>
        </w:rPr>
        <w:t>Fall Semester</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u w:val="single"/>
        </w:rPr>
        <w:t>Spring Semester</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0"/>
          <w:tab w:val="left" w:pos="10080"/>
          <w:tab w:val="left" w:pos="10800"/>
          <w:tab w:val="left" w:pos="11520"/>
        </w:tabs>
        <w:ind w:right="-270"/>
        <w:rPr>
          <w:rFonts w:ascii="Arial" w:hAnsi="Arial" w:cs="Arial"/>
          <w:u w:val="single"/>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SW 470</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6</w:t>
      </w:r>
      <w:r w:rsidRPr="001B55D6">
        <w:rPr>
          <w:rFonts w:ascii="Arial" w:hAnsi="Arial" w:cs="Arial"/>
        </w:rPr>
        <w:tab/>
      </w:r>
      <w:r w:rsidRPr="001B55D6">
        <w:rPr>
          <w:rFonts w:ascii="Arial" w:hAnsi="Arial" w:cs="Arial"/>
        </w:rPr>
        <w:tab/>
      </w:r>
      <w:r w:rsidRPr="001B55D6">
        <w:rPr>
          <w:rFonts w:ascii="Arial" w:hAnsi="Arial" w:cs="Arial"/>
        </w:rPr>
        <w:tab/>
        <w:t>SW 471</w:t>
      </w:r>
      <w:r w:rsidRPr="001B55D6">
        <w:rPr>
          <w:rFonts w:ascii="Arial" w:hAnsi="Arial" w:cs="Arial"/>
        </w:rPr>
        <w:tab/>
      </w:r>
      <w:r w:rsidRPr="001B55D6">
        <w:rPr>
          <w:rFonts w:ascii="Arial" w:hAnsi="Arial" w:cs="Arial"/>
        </w:rPr>
        <w:tab/>
        <w:t xml:space="preserve">    </w:t>
      </w:r>
      <w:r w:rsidRPr="001B55D6">
        <w:rPr>
          <w:rFonts w:ascii="Arial" w:hAnsi="Arial" w:cs="Arial"/>
        </w:rPr>
        <w:tab/>
        <w:t>12</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u w:val="single"/>
        </w:rPr>
      </w:pPr>
      <w:r w:rsidRPr="001B55D6">
        <w:rPr>
          <w:rFonts w:ascii="Arial" w:hAnsi="Arial" w:cs="Arial"/>
        </w:rPr>
        <w:t>Elective</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4</w:t>
      </w:r>
      <w:r w:rsidRPr="001B55D6">
        <w:rPr>
          <w:rFonts w:ascii="Arial" w:hAnsi="Arial" w:cs="Arial"/>
        </w:rPr>
        <w:tab/>
      </w:r>
      <w:r w:rsidRPr="001B55D6">
        <w:rPr>
          <w:rFonts w:ascii="Arial" w:hAnsi="Arial" w:cs="Arial"/>
        </w:rPr>
        <w:tab/>
      </w:r>
      <w:r w:rsidRPr="001B55D6">
        <w:rPr>
          <w:rFonts w:ascii="Arial" w:hAnsi="Arial" w:cs="Arial"/>
        </w:rPr>
        <w:tab/>
        <w:t>SW 498</w:t>
      </w:r>
      <w:r w:rsidRPr="001B55D6">
        <w:rPr>
          <w:rFonts w:ascii="Arial" w:hAnsi="Arial" w:cs="Arial"/>
        </w:rPr>
        <w:tab/>
      </w:r>
      <w:r w:rsidRPr="001B55D6">
        <w:rPr>
          <w:rFonts w:ascii="Arial" w:hAnsi="Arial" w:cs="Arial"/>
        </w:rPr>
        <w:tab/>
        <w:t xml:space="preserve">   </w:t>
      </w:r>
      <w:r w:rsidRPr="001B55D6">
        <w:rPr>
          <w:rFonts w:ascii="Arial" w:hAnsi="Arial" w:cs="Arial"/>
        </w:rPr>
        <w:tab/>
      </w:r>
      <w:r w:rsidRPr="001B55D6">
        <w:rPr>
          <w:rFonts w:ascii="Arial" w:hAnsi="Arial" w:cs="Arial"/>
          <w:u w:val="single"/>
        </w:rPr>
        <w:t xml:space="preserve"> </w:t>
      </w:r>
      <w:r>
        <w:rPr>
          <w:rFonts w:ascii="Arial" w:hAnsi="Arial" w:cs="Arial"/>
          <w:u w:val="single"/>
        </w:rPr>
        <w:t xml:space="preserve"> </w:t>
      </w:r>
      <w:r w:rsidRPr="001B55D6">
        <w:rPr>
          <w:rFonts w:ascii="Arial" w:hAnsi="Arial" w:cs="Arial"/>
          <w:u w:val="single"/>
        </w:rPr>
        <w:t>4</w:t>
      </w: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Elective</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r w:rsidRPr="001B55D6">
        <w:rPr>
          <w:rFonts w:ascii="Arial" w:hAnsi="Arial" w:cs="Arial"/>
          <w:u w:val="single"/>
        </w:rPr>
        <w:t>4</w:t>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 xml:space="preserve">    </w:t>
      </w:r>
      <w:r w:rsidRPr="001B55D6">
        <w:rPr>
          <w:rFonts w:ascii="Arial" w:hAnsi="Arial" w:cs="Arial"/>
        </w:rPr>
        <w:tab/>
        <w:t>16</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r>
      <w:r w:rsidRPr="001B55D6">
        <w:rPr>
          <w:rFonts w:ascii="Arial" w:hAnsi="Arial" w:cs="Arial"/>
        </w:rPr>
        <w:tab/>
        <w:t>14</w:t>
      </w: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p>
    <w:p w:rsidR="004B7B73"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pPr>
    </w:p>
    <w:p w:rsidR="004B7B73" w:rsidRPr="001B55D6" w:rsidRDefault="004B7B73" w:rsidP="004B7B73">
      <w:pPr>
        <w:tabs>
          <w:tab w:val="left" w:pos="-144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620"/>
          <w:tab w:val="left" w:pos="10080"/>
          <w:tab w:val="left" w:pos="10800"/>
          <w:tab w:val="left" w:pos="11520"/>
        </w:tabs>
        <w:ind w:right="-270"/>
        <w:rPr>
          <w:rFonts w:ascii="Arial" w:hAnsi="Arial" w:cs="Arial"/>
        </w:rPr>
        <w:sectPr w:rsidR="004B7B73" w:rsidRPr="001B55D6" w:rsidSect="000A5306">
          <w:footerReference w:type="default" r:id="rId10"/>
          <w:pgSz w:w="12240" w:h="15840"/>
          <w:pgMar w:top="720" w:right="720" w:bottom="720" w:left="720" w:header="720" w:footer="720" w:gutter="0"/>
          <w:pgNumType w:start="1"/>
          <w:cols w:space="720"/>
          <w:noEndnote/>
          <w:docGrid w:linePitch="326"/>
        </w:sectPr>
      </w:pPr>
      <w:r w:rsidRPr="001B55D6">
        <w:rPr>
          <w:rFonts w:ascii="Arial" w:hAnsi="Arial" w:cs="Arial"/>
          <w:b/>
          <w:bCs/>
          <w:i/>
          <w:iCs/>
        </w:rPr>
        <w:t>Total</w:t>
      </w:r>
      <w:r w:rsidRPr="001B55D6">
        <w:rPr>
          <w:rFonts w:ascii="Arial" w:hAnsi="Arial" w:cs="Arial"/>
          <w:b/>
          <w:bCs/>
        </w:rPr>
        <w:t xml:space="preserve">:  126 Credits                            </w:t>
      </w:r>
      <w:r w:rsidRPr="001B55D6">
        <w:rPr>
          <w:rFonts w:ascii="Arial" w:hAnsi="Arial" w:cs="Arial"/>
        </w:rPr>
        <w:t>* CORE  Effective Fall 200</w:t>
      </w:r>
      <w:r w:rsidR="004368F1">
        <w:rPr>
          <w:rFonts w:ascii="Arial" w:hAnsi="Arial" w:cs="Arial"/>
        </w:rPr>
        <w:t>3</w:t>
      </w:r>
    </w:p>
    <w:p w:rsidR="004B7B73" w:rsidRPr="001B55D6" w:rsidRDefault="004B7B73" w:rsidP="004B7B73">
      <w:pPr>
        <w:pStyle w:val="BodyText2"/>
        <w:tabs>
          <w:tab w:val="left" w:pos="720"/>
          <w:tab w:val="left" w:pos="3600"/>
          <w:tab w:val="left" w:pos="3870"/>
          <w:tab w:val="left" w:pos="6210"/>
          <w:tab w:val="left" w:pos="6480"/>
          <w:tab w:val="left" w:pos="9360"/>
          <w:tab w:val="left" w:pos="9720"/>
        </w:tabs>
        <w:jc w:val="center"/>
        <w:rPr>
          <w:rFonts w:ascii="Arial" w:hAnsi="Arial" w:cs="Arial"/>
          <w:b/>
          <w:sz w:val="24"/>
        </w:rPr>
      </w:pPr>
      <w:r w:rsidRPr="001B55D6">
        <w:rPr>
          <w:rFonts w:ascii="Arial" w:hAnsi="Arial" w:cs="Arial"/>
          <w:b/>
          <w:sz w:val="24"/>
        </w:rPr>
        <w:lastRenderedPageBreak/>
        <w:t>REQUIREMENTS FOR B.A. DEGREE: SOCIAL WORK</w:t>
      </w:r>
    </w:p>
    <w:p w:rsidR="004B7B73" w:rsidRPr="001B55D6" w:rsidRDefault="004B7B73" w:rsidP="004B7B73">
      <w:pPr>
        <w:pStyle w:val="BodyText2"/>
        <w:tabs>
          <w:tab w:val="left" w:pos="720"/>
          <w:tab w:val="left" w:pos="3600"/>
          <w:tab w:val="left" w:pos="3870"/>
          <w:tab w:val="left" w:pos="6210"/>
          <w:tab w:val="left" w:pos="6480"/>
          <w:tab w:val="left" w:pos="9360"/>
          <w:tab w:val="left" w:pos="9720"/>
        </w:tabs>
        <w:jc w:val="left"/>
        <w:rPr>
          <w:rFonts w:ascii="Arial" w:hAnsi="Arial" w:cs="Arial"/>
          <w:b/>
          <w:sz w:val="24"/>
        </w:rPr>
      </w:pPr>
    </w:p>
    <w:p w:rsidR="004B7B73" w:rsidRPr="001B55D6" w:rsidRDefault="004B7B73" w:rsidP="004B7B73">
      <w:pPr>
        <w:pStyle w:val="BodyText2"/>
        <w:tabs>
          <w:tab w:val="left" w:pos="3870"/>
          <w:tab w:val="left" w:pos="4500"/>
          <w:tab w:val="left" w:pos="4860"/>
          <w:tab w:val="left" w:pos="6210"/>
          <w:tab w:val="left" w:pos="8370"/>
          <w:tab w:val="left" w:pos="9000"/>
          <w:tab w:val="left" w:pos="9630"/>
          <w:tab w:val="left" w:pos="10080"/>
        </w:tabs>
        <w:ind w:right="-1440"/>
        <w:jc w:val="left"/>
        <w:rPr>
          <w:rFonts w:ascii="Arial" w:hAnsi="Arial" w:cs="Arial"/>
          <w:b/>
          <w:sz w:val="24"/>
        </w:rPr>
      </w:pPr>
      <w:r w:rsidRPr="001B55D6">
        <w:rPr>
          <w:rFonts w:ascii="Arial" w:hAnsi="Arial" w:cs="Arial"/>
          <w:sz w:val="24"/>
          <w:u w:val="single"/>
        </w:rPr>
        <w:t>Social Work</w:t>
      </w:r>
      <w:r w:rsidRPr="001B55D6">
        <w:rPr>
          <w:rFonts w:ascii="Arial" w:hAnsi="Arial" w:cs="Arial"/>
          <w:sz w:val="24"/>
        </w:rPr>
        <w:tab/>
      </w:r>
      <w:r w:rsidRPr="001B55D6">
        <w:rPr>
          <w:rFonts w:ascii="Arial" w:hAnsi="Arial" w:cs="Arial"/>
          <w:sz w:val="24"/>
          <w:u w:val="single"/>
        </w:rPr>
        <w:t>Sem.</w:t>
      </w:r>
      <w:r w:rsidRPr="001B55D6">
        <w:rPr>
          <w:rFonts w:ascii="Arial" w:hAnsi="Arial" w:cs="Arial"/>
          <w:sz w:val="24"/>
        </w:rPr>
        <w:t xml:space="preserve">  </w:t>
      </w:r>
      <w:r w:rsidRPr="001B55D6">
        <w:rPr>
          <w:rFonts w:ascii="Arial" w:hAnsi="Arial" w:cs="Arial"/>
          <w:sz w:val="24"/>
          <w:u w:val="single"/>
        </w:rPr>
        <w:t>Cr.</w:t>
      </w:r>
      <w:r w:rsidRPr="001B55D6">
        <w:rPr>
          <w:rFonts w:ascii="Arial" w:hAnsi="Arial" w:cs="Arial"/>
          <w:sz w:val="24"/>
        </w:rPr>
        <w:t xml:space="preserve">  </w:t>
      </w:r>
      <w:r w:rsidRPr="001B55D6">
        <w:rPr>
          <w:rFonts w:ascii="Arial" w:hAnsi="Arial" w:cs="Arial"/>
          <w:sz w:val="24"/>
          <w:u w:val="single"/>
        </w:rPr>
        <w:t>Grade</w:t>
      </w:r>
      <w:r w:rsidRPr="001B55D6">
        <w:rPr>
          <w:rFonts w:ascii="Arial" w:hAnsi="Arial" w:cs="Arial"/>
          <w:sz w:val="24"/>
        </w:rPr>
        <w:t xml:space="preserve"> </w:t>
      </w:r>
      <w:r w:rsidRPr="001B55D6">
        <w:rPr>
          <w:rFonts w:ascii="Arial" w:hAnsi="Arial" w:cs="Arial"/>
          <w:sz w:val="24"/>
        </w:rPr>
        <w:tab/>
      </w:r>
      <w:r w:rsidRPr="001B55D6">
        <w:rPr>
          <w:rFonts w:ascii="Arial" w:hAnsi="Arial" w:cs="Arial"/>
          <w:sz w:val="24"/>
          <w:u w:val="single"/>
        </w:rPr>
        <w:t>Core</w:t>
      </w:r>
      <w:r w:rsidRPr="001B55D6">
        <w:rPr>
          <w:rFonts w:ascii="Arial" w:hAnsi="Arial" w:cs="Arial"/>
          <w:sz w:val="24"/>
        </w:rPr>
        <w:tab/>
        <w:t xml:space="preserve">          </w:t>
      </w:r>
      <w:r w:rsidRPr="001B55D6">
        <w:rPr>
          <w:rFonts w:ascii="Arial" w:hAnsi="Arial" w:cs="Arial"/>
          <w:sz w:val="24"/>
          <w:u w:val="single"/>
        </w:rPr>
        <w:t>Sem.</w:t>
      </w:r>
      <w:r w:rsidRPr="001B55D6">
        <w:rPr>
          <w:rFonts w:ascii="Arial" w:hAnsi="Arial" w:cs="Arial"/>
          <w:sz w:val="24"/>
        </w:rPr>
        <w:t xml:space="preserve">  </w:t>
      </w:r>
      <w:r w:rsidRPr="001B55D6">
        <w:rPr>
          <w:rFonts w:ascii="Arial" w:hAnsi="Arial" w:cs="Arial"/>
          <w:sz w:val="24"/>
          <w:u w:val="single"/>
        </w:rPr>
        <w:t>Cr.</w:t>
      </w:r>
      <w:r w:rsidRPr="001B55D6">
        <w:rPr>
          <w:rFonts w:ascii="Arial" w:hAnsi="Arial" w:cs="Arial"/>
          <w:sz w:val="24"/>
        </w:rPr>
        <w:t xml:space="preserve">  </w:t>
      </w:r>
      <w:r w:rsidRPr="001B55D6">
        <w:rPr>
          <w:rFonts w:ascii="Arial" w:hAnsi="Arial" w:cs="Arial"/>
          <w:sz w:val="24"/>
          <w:u w:val="single"/>
        </w:rPr>
        <w:t>Grade</w:t>
      </w:r>
      <w:r w:rsidRPr="001B55D6">
        <w:rPr>
          <w:rFonts w:ascii="Arial" w:hAnsi="Arial" w:cs="Arial"/>
          <w:b/>
          <w:sz w:val="24"/>
        </w:rPr>
        <w:tab/>
      </w:r>
      <w:r w:rsidRPr="001B55D6">
        <w:rPr>
          <w:rFonts w:ascii="Arial" w:hAnsi="Arial" w:cs="Arial"/>
          <w:b/>
          <w:sz w:val="24"/>
        </w:rPr>
        <w:tab/>
      </w:r>
      <w:r w:rsidRPr="001B55D6">
        <w:rPr>
          <w:rFonts w:ascii="Arial" w:hAnsi="Arial" w:cs="Arial"/>
          <w:b/>
          <w:sz w:val="24"/>
        </w:rPr>
        <w:tab/>
      </w:r>
    </w:p>
    <w:p w:rsidR="004B7B73" w:rsidRPr="001B55D6"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360"/>
          <w:tab w:val="left" w:pos="9720"/>
        </w:tabs>
        <w:jc w:val="left"/>
        <w:rPr>
          <w:rFonts w:ascii="Arial" w:hAnsi="Arial" w:cs="Arial"/>
          <w:sz w:val="24"/>
        </w:rPr>
      </w:pPr>
      <w:r w:rsidRPr="001B55D6">
        <w:rPr>
          <w:rFonts w:ascii="Arial" w:hAnsi="Arial" w:cs="Arial"/>
          <w:sz w:val="24"/>
        </w:rPr>
        <w:t>+SW160 Social Problems</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 xml:space="preserve"> </w:t>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F</w:t>
      </w:r>
      <w:r w:rsidR="00E66396">
        <w:rPr>
          <w:rFonts w:ascii="Arial" w:hAnsi="Arial" w:cs="Arial"/>
          <w:sz w:val="24"/>
        </w:rPr>
        <w:t>irst Year</w:t>
      </w:r>
      <w:r w:rsidRPr="001B55D6">
        <w:rPr>
          <w:rFonts w:ascii="Arial" w:hAnsi="Arial" w:cs="Arial"/>
          <w:sz w:val="24"/>
        </w:rPr>
        <w:t xml:space="preserve"> Seminar (F</w:t>
      </w:r>
      <w:r w:rsidR="00E66396">
        <w:rPr>
          <w:rFonts w:ascii="Arial" w:hAnsi="Arial" w:cs="Arial"/>
          <w:sz w:val="24"/>
        </w:rPr>
        <w:t>Y</w:t>
      </w:r>
      <w:r w:rsidRPr="001B55D6">
        <w:rPr>
          <w:rFonts w:ascii="Arial" w:hAnsi="Arial" w:cs="Arial"/>
          <w:sz w:val="24"/>
        </w:rPr>
        <w:t>S)</w:t>
      </w:r>
    </w:p>
    <w:p w:rsidR="004B7B73"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360"/>
          <w:tab w:val="left" w:pos="9720"/>
        </w:tabs>
        <w:jc w:val="left"/>
        <w:rPr>
          <w:rFonts w:ascii="Arial" w:hAnsi="Arial" w:cs="Arial"/>
          <w:sz w:val="24"/>
          <w:u w:val="single"/>
        </w:rPr>
      </w:pPr>
      <w:r w:rsidRPr="001B55D6">
        <w:rPr>
          <w:rFonts w:ascii="Arial" w:hAnsi="Arial" w:cs="Arial"/>
          <w:sz w:val="24"/>
        </w:rPr>
        <w:t xml:space="preserve">+SW233 Human Behavior </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E8228B"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360"/>
          <w:tab w:val="left" w:pos="9720"/>
        </w:tabs>
        <w:jc w:val="left"/>
        <w:rPr>
          <w:rFonts w:ascii="Arial" w:hAnsi="Arial" w:cs="Arial"/>
          <w:sz w:val="24"/>
        </w:rPr>
      </w:pPr>
      <w:r>
        <w:rPr>
          <w:rFonts w:ascii="Arial" w:hAnsi="Arial" w:cs="Arial"/>
          <w:sz w:val="24"/>
        </w:rPr>
        <w:t>+SW 280 Multicultural Counseling</w:t>
      </w:r>
      <w:r w:rsidRPr="00E8228B">
        <w:rPr>
          <w:rFonts w:ascii="Arial" w:hAnsi="Arial" w:cs="Arial"/>
          <w:sz w:val="24"/>
        </w:rPr>
        <w:tab/>
      </w:r>
      <w:r>
        <w:rPr>
          <w:rFonts w:ascii="Arial" w:hAnsi="Arial" w:cs="Arial"/>
          <w:sz w:val="24"/>
        </w:rPr>
        <w:t xml:space="preserve">___    </w:t>
      </w:r>
      <w:r w:rsidRPr="00266C4D">
        <w:rPr>
          <w:rFonts w:ascii="Arial" w:hAnsi="Arial" w:cs="Arial"/>
          <w:sz w:val="24"/>
          <w:u w:val="single"/>
        </w:rPr>
        <w:t xml:space="preserve"> 4</w:t>
      </w:r>
      <w:r>
        <w:rPr>
          <w:rFonts w:ascii="Arial" w:hAnsi="Arial" w:cs="Arial"/>
          <w:sz w:val="24"/>
        </w:rPr>
        <w:t xml:space="preserve">    ____</w:t>
      </w:r>
    </w:p>
    <w:p w:rsidR="004B7B73" w:rsidRPr="001B55D6"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+SW330 Methods of SW Research</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 </w:t>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FS100*</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+SW367 General SW Practice I</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 </w:t>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1080"/>
          <w:tab w:val="left" w:pos="3870"/>
          <w:tab w:val="left" w:pos="4320"/>
          <w:tab w:val="left" w:pos="4500"/>
          <w:tab w:val="left" w:pos="4770"/>
          <w:tab w:val="left" w:pos="4950"/>
          <w:tab w:val="left" w:pos="5490"/>
          <w:tab w:val="left" w:pos="5940"/>
          <w:tab w:val="left" w:pos="621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+SW368 General SW Practice II</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 </w:t>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 xml:space="preserve">Western Cultural Heritage </w:t>
      </w:r>
      <w:r w:rsidRPr="001B55D6">
        <w:rPr>
          <w:rFonts w:ascii="Arial" w:hAnsi="Arial" w:cs="Arial"/>
          <w:b/>
          <w:sz w:val="24"/>
        </w:rPr>
        <w:tab/>
      </w:r>
      <w:r w:rsidRPr="001B55D6">
        <w:rPr>
          <w:rFonts w:ascii="Arial" w:hAnsi="Arial" w:cs="Arial"/>
          <w:b/>
          <w:sz w:val="24"/>
        </w:rPr>
        <w:tab/>
      </w:r>
      <w:r w:rsidRPr="001B55D6">
        <w:rPr>
          <w:rFonts w:ascii="Arial" w:hAnsi="Arial" w:cs="Arial"/>
          <w:b/>
          <w:sz w:val="24"/>
        </w:rPr>
        <w:tab/>
      </w:r>
      <w:r w:rsidRPr="001B55D6">
        <w:rPr>
          <w:rFonts w:ascii="Arial" w:hAnsi="Arial" w:cs="Arial"/>
          <w:b/>
          <w:sz w:val="24"/>
        </w:rPr>
        <w:tab/>
      </w:r>
      <w:r w:rsidRPr="001B55D6">
        <w:rPr>
          <w:rFonts w:ascii="Arial" w:hAnsi="Arial" w:cs="Arial"/>
          <w:b/>
          <w:sz w:val="24"/>
        </w:rPr>
        <w:tab/>
      </w:r>
    </w:p>
    <w:p w:rsidR="004B7B73" w:rsidRPr="001B55D6" w:rsidRDefault="004B7B73" w:rsidP="004B7B73">
      <w:pPr>
        <w:pStyle w:val="BodyText2"/>
        <w:tabs>
          <w:tab w:val="left" w:pos="720"/>
          <w:tab w:val="left" w:pos="3870"/>
          <w:tab w:val="left" w:pos="4320"/>
          <w:tab w:val="left" w:pos="4500"/>
          <w:tab w:val="left" w:pos="4950"/>
          <w:tab w:val="left" w:pos="5490"/>
          <w:tab w:val="left" w:pos="5940"/>
          <w:tab w:val="left" w:pos="6480"/>
          <w:tab w:val="left" w:pos="9360"/>
          <w:tab w:val="left" w:pos="9720"/>
        </w:tabs>
        <w:jc w:val="left"/>
        <w:rPr>
          <w:rFonts w:ascii="Arial" w:hAnsi="Arial" w:cs="Arial"/>
          <w:sz w:val="24"/>
        </w:rPr>
      </w:pPr>
      <w:r w:rsidRPr="001B55D6">
        <w:rPr>
          <w:rFonts w:ascii="Arial" w:hAnsi="Arial" w:cs="Arial"/>
          <w:sz w:val="24"/>
        </w:rPr>
        <w:t>+SW369 General SW Practice III</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 </w:t>
      </w:r>
      <w:r w:rsidRPr="001B55D6">
        <w:rPr>
          <w:rFonts w:ascii="Arial" w:hAnsi="Arial" w:cs="Arial"/>
          <w:sz w:val="24"/>
        </w:rPr>
        <w:t xml:space="preserve"> </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w:t>
      </w:r>
      <w:r w:rsidR="00E66396">
        <w:rPr>
          <w:rFonts w:ascii="Arial" w:hAnsi="Arial" w:cs="Arial"/>
          <w:sz w:val="24"/>
        </w:rPr>
        <w:t>380</w:t>
      </w:r>
      <w:r w:rsidRPr="001B55D6">
        <w:rPr>
          <w:rFonts w:ascii="Arial" w:hAnsi="Arial" w:cs="Arial"/>
          <w:sz w:val="24"/>
        </w:rPr>
        <w:t xml:space="preserve"> Social Policy</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  </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+SW470 Field Instruction I</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6</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+SW471 Field Instruction II</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12</w:t>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Non Western Cultural Heritage</w:t>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+SW498 Senior Seminar</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Required by Major:</w:t>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t>Creative Expression</w:t>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+Psy105 General Psychology</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t>Mathematics:</w:t>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 xml:space="preserve">Electives:   </w:t>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p>
    <w:p w:rsidR="004B7B73" w:rsidRPr="001B55D6" w:rsidRDefault="004B7B73" w:rsidP="004B7B73">
      <w:pPr>
        <w:pStyle w:val="BodyText2"/>
        <w:tabs>
          <w:tab w:val="left" w:pos="7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t>+Math251 Probability &amp; Stat.</w:t>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Default="004B7B73" w:rsidP="004B7B73">
      <w:pPr>
        <w:pStyle w:val="BodyText2"/>
        <w:tabs>
          <w:tab w:val="left" w:pos="720"/>
          <w:tab w:val="left" w:pos="3360"/>
          <w:tab w:val="left" w:pos="348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B55D6">
        <w:rPr>
          <w:rFonts w:ascii="Arial" w:hAnsi="Arial" w:cs="Arial"/>
          <w:sz w:val="24"/>
        </w:rPr>
        <w:tab/>
      </w:r>
      <w:r>
        <w:rPr>
          <w:rFonts w:ascii="Arial" w:hAnsi="Arial" w:cs="Arial"/>
          <w:sz w:val="24"/>
        </w:rPr>
        <w:t xml:space="preserve">   </w:t>
      </w:r>
      <w:r w:rsidRPr="001B55D6">
        <w:rPr>
          <w:rFonts w:ascii="Arial" w:hAnsi="Arial" w:cs="Arial"/>
          <w:sz w:val="24"/>
        </w:rPr>
        <w:tab/>
      </w:r>
      <w:r>
        <w:rPr>
          <w:rFonts w:ascii="Arial" w:hAnsi="Arial" w:cs="Arial"/>
          <w:sz w:val="24"/>
        </w:rPr>
        <w:tab/>
      </w:r>
    </w:p>
    <w:p w:rsidR="004B7B73" w:rsidRPr="001B55D6" w:rsidRDefault="004B7B73" w:rsidP="004B7B73">
      <w:pPr>
        <w:pStyle w:val="BodyText2"/>
        <w:tabs>
          <w:tab w:val="left" w:pos="720"/>
          <w:tab w:val="left" w:pos="3360"/>
          <w:tab w:val="left" w:pos="348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B55D6">
        <w:rPr>
          <w:rFonts w:ascii="Arial" w:hAnsi="Arial" w:cs="Arial"/>
          <w:sz w:val="24"/>
        </w:rPr>
        <w:t>Natural &amp; Physical Sciences:</w:t>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B55D6">
        <w:rPr>
          <w:rFonts w:ascii="Arial" w:hAnsi="Arial" w:cs="Arial"/>
          <w:sz w:val="24"/>
        </w:rPr>
        <w:t>(must be in different disciplines)</w:t>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Pr>
          <w:rFonts w:ascii="Arial" w:hAnsi="Arial" w:cs="Arial"/>
          <w:sz w:val="24"/>
        </w:rPr>
        <w:tab/>
        <w:t>+Biology 100 level</w:t>
      </w:r>
      <w:r w:rsidRPr="001B55D6">
        <w:rPr>
          <w:rFonts w:ascii="Arial" w:hAnsi="Arial" w:cs="Arial"/>
          <w:sz w:val="24"/>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Power of Language:</w:t>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(ML)</w:t>
      </w: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*Spanish Preferred</w:t>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Social Sciences:</w:t>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+Soc101 Discovering Society</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 xml:space="preserve"> 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u w:val="single"/>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t>Humanities:</w:t>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u w:val="single"/>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u w:val="single"/>
        </w:rPr>
        <w:tab/>
      </w:r>
      <w:r w:rsidRPr="001B55D6">
        <w:rPr>
          <w:rFonts w:ascii="Arial" w:hAnsi="Arial" w:cs="Arial"/>
          <w:u w:val="single"/>
        </w:rPr>
        <w:tab/>
      </w:r>
      <w:r w:rsidRPr="001B55D6">
        <w:rPr>
          <w:rFonts w:ascii="Arial" w:hAnsi="Arial" w:cs="Arial"/>
        </w:rPr>
        <w:tab/>
      </w:r>
      <w:r w:rsidRPr="001B55D6">
        <w:rPr>
          <w:rFonts w:ascii="Arial" w:hAnsi="Arial" w:cs="Arial"/>
          <w:u w:val="single"/>
        </w:rPr>
        <w:tab/>
      </w:r>
      <w:r w:rsidRPr="001B55D6">
        <w:rPr>
          <w:rFonts w:ascii="Arial" w:hAnsi="Arial" w:cs="Arial"/>
        </w:rPr>
        <w:tab/>
      </w:r>
      <w:r w:rsidRPr="001B55D6">
        <w:rPr>
          <w:rFonts w:ascii="Arial" w:hAnsi="Arial" w:cs="Arial"/>
          <w:sz w:val="24"/>
          <w:u w:val="single"/>
        </w:rPr>
        <w:t>4</w:t>
      </w:r>
      <w:r w:rsidRPr="001B55D6">
        <w:rPr>
          <w:rFonts w:ascii="Arial" w:hAnsi="Arial" w:cs="Arial"/>
          <w:sz w:val="24"/>
          <w:u w:val="single"/>
        </w:rPr>
        <w:tab/>
      </w:r>
      <w:r w:rsidRPr="001B55D6">
        <w:rPr>
          <w:rFonts w:ascii="Arial" w:hAnsi="Arial" w:cs="Arial"/>
          <w:sz w:val="24"/>
        </w:rPr>
        <w:tab/>
      </w:r>
      <w:r w:rsidRPr="001B55D6">
        <w:rPr>
          <w:rFonts w:ascii="Arial" w:hAnsi="Arial" w:cs="Arial"/>
          <w:sz w:val="24"/>
          <w:u w:val="single"/>
        </w:rPr>
        <w:tab/>
      </w:r>
    </w:p>
    <w:p w:rsidR="004B7B73"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 xml:space="preserve">MA011 does </w:t>
      </w:r>
      <w:r w:rsidRPr="001B55D6">
        <w:rPr>
          <w:rFonts w:ascii="Arial" w:hAnsi="Arial" w:cs="Arial"/>
          <w:sz w:val="24"/>
          <w:u w:val="single"/>
        </w:rPr>
        <w:t>not</w:t>
      </w:r>
      <w:r w:rsidRPr="001B55D6">
        <w:rPr>
          <w:rFonts w:ascii="Arial" w:hAnsi="Arial" w:cs="Arial"/>
          <w:sz w:val="24"/>
        </w:rPr>
        <w:t xml:space="preserve"> count for core or graduation</w:t>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Pr="001B55D6">
        <w:rPr>
          <w:rFonts w:ascii="Arial" w:hAnsi="Arial" w:cs="Arial"/>
          <w:sz w:val="24"/>
        </w:rPr>
        <w:tab/>
      </w:r>
      <w:r w:rsidR="003B5547">
        <w:rPr>
          <w:rFonts w:ascii="Arial" w:hAnsi="Arial" w:cs="Arial"/>
          <w:sz w:val="24"/>
        </w:rPr>
        <w:t>GWR</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sidRPr="001B55D6">
        <w:rPr>
          <w:rFonts w:ascii="Arial" w:hAnsi="Arial" w:cs="Arial"/>
          <w:sz w:val="24"/>
        </w:rPr>
        <w:tab/>
      </w:r>
    </w:p>
    <w:p w:rsidR="004B7B73" w:rsidRPr="001B55D6"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 xml:space="preserve">EN011 does </w:t>
      </w:r>
      <w:r w:rsidRPr="001B55D6">
        <w:rPr>
          <w:rFonts w:ascii="Arial" w:hAnsi="Arial" w:cs="Arial"/>
          <w:sz w:val="24"/>
          <w:u w:val="single"/>
        </w:rPr>
        <w:t>not</w:t>
      </w:r>
      <w:r w:rsidRPr="001B55D6">
        <w:rPr>
          <w:rFonts w:ascii="Arial" w:hAnsi="Arial" w:cs="Arial"/>
          <w:sz w:val="24"/>
        </w:rPr>
        <w:t xml:space="preserve"> count for core or graduation</w:t>
      </w:r>
    </w:p>
    <w:p w:rsidR="004B7B73" w:rsidRPr="008F2E61" w:rsidRDefault="004B7B73" w:rsidP="004B7B73">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rPr>
      </w:pPr>
      <w:r w:rsidRPr="001B55D6">
        <w:rPr>
          <w:rFonts w:ascii="Arial" w:hAnsi="Arial" w:cs="Arial"/>
        </w:rPr>
        <w:t>+Included in calculation of 2.0 in major. Freshman Seminar must be</w:t>
      </w:r>
      <w:r>
        <w:rPr>
          <w:rFonts w:ascii="Arial" w:hAnsi="Arial" w:cs="Arial"/>
        </w:rPr>
        <w:t xml:space="preserve"> </w:t>
      </w:r>
      <w:r w:rsidRPr="001B55D6">
        <w:rPr>
          <w:rFonts w:ascii="Arial" w:hAnsi="Arial" w:cs="Arial"/>
        </w:rPr>
        <w:t>taken during first semester.</w:t>
      </w:r>
    </w:p>
    <w:p w:rsidR="00A416C0" w:rsidRDefault="00A416C0" w:rsidP="006205FC">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A416C0" w:rsidRDefault="00A416C0" w:rsidP="006205FC">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9335A4" w:rsidRDefault="009335A4" w:rsidP="006205FC">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4B7B73" w:rsidRDefault="004B7B73"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6C118F" w:rsidRDefault="006C118F"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p>
    <w:p w:rsidR="00CB344D" w:rsidRPr="004B7B73" w:rsidRDefault="00CB344D" w:rsidP="004B7B73">
      <w:pPr>
        <w:pStyle w:val="BodyText2"/>
        <w:tabs>
          <w:tab w:val="left" w:pos="5760"/>
          <w:tab w:val="left" w:pos="6210"/>
          <w:tab w:val="left" w:pos="6480"/>
          <w:tab w:val="left" w:pos="7290"/>
          <w:tab w:val="left" w:pos="7560"/>
          <w:tab w:val="left" w:pos="8100"/>
          <w:tab w:val="left" w:pos="8370"/>
          <w:tab w:val="left" w:pos="9090"/>
          <w:tab w:val="left" w:pos="9360"/>
          <w:tab w:val="left" w:pos="10260"/>
        </w:tabs>
        <w:jc w:val="left"/>
        <w:rPr>
          <w:rFonts w:ascii="Arial" w:hAnsi="Arial" w:cs="Arial"/>
        </w:rPr>
      </w:pPr>
      <w:r w:rsidRPr="001B55D6">
        <w:rPr>
          <w:rFonts w:ascii="Arial" w:hAnsi="Arial" w:cs="Arial"/>
          <w:sz w:val="24"/>
        </w:rPr>
        <w:t>Appendix C</w:t>
      </w: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center"/>
        <w:rPr>
          <w:rFonts w:ascii="Arial" w:hAnsi="Arial" w:cs="Arial"/>
          <w:b/>
          <w:sz w:val="28"/>
        </w:rPr>
      </w:pPr>
      <w:r w:rsidRPr="001B55D6">
        <w:rPr>
          <w:rFonts w:ascii="Arial" w:hAnsi="Arial" w:cs="Arial"/>
          <w:b/>
          <w:sz w:val="28"/>
        </w:rPr>
        <w:t>Constitution of the Social Work Student Association</w:t>
      </w: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center"/>
        <w:rPr>
          <w:rFonts w:ascii="Arial" w:hAnsi="Arial" w:cs="Arial"/>
          <w:b/>
          <w:sz w:val="28"/>
        </w:rPr>
      </w:pPr>
      <w:r w:rsidRPr="001B55D6">
        <w:rPr>
          <w:rFonts w:ascii="Arial" w:hAnsi="Arial" w:cs="Arial"/>
          <w:b/>
          <w:sz w:val="28"/>
        </w:rPr>
        <w:t xml:space="preserve">of </w:t>
      </w:r>
      <w:smartTag w:uri="urn:schemas-microsoft-com:office:smarttags" w:element="place">
        <w:smartTag w:uri="urn:schemas-microsoft-com:office:smarttags" w:element="PlaceName">
          <w:r w:rsidRPr="001B55D6">
            <w:rPr>
              <w:rFonts w:ascii="Arial" w:hAnsi="Arial" w:cs="Arial"/>
              <w:b/>
              <w:sz w:val="28"/>
            </w:rPr>
            <w:t>Elizabethtown</w:t>
          </w:r>
        </w:smartTag>
        <w:r w:rsidRPr="001B55D6">
          <w:rPr>
            <w:rFonts w:ascii="Arial" w:hAnsi="Arial" w:cs="Arial"/>
            <w:b/>
            <w:sz w:val="28"/>
          </w:rPr>
          <w:t xml:space="preserve"> </w:t>
        </w:r>
        <w:smartTag w:uri="urn:schemas-microsoft-com:office:smarttags" w:element="PlaceType">
          <w:r w:rsidRPr="001B55D6">
            <w:rPr>
              <w:rFonts w:ascii="Arial" w:hAnsi="Arial" w:cs="Arial"/>
              <w:b/>
              <w:sz w:val="28"/>
            </w:rPr>
            <w:t>College</w:t>
          </w:r>
        </w:smartTag>
      </w:smartTag>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Article I</w:t>
      </w: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 xml:space="preserve">Name:  Social Work Student Association of </w:t>
      </w:r>
      <w:smartTag w:uri="urn:schemas-microsoft-com:office:smarttags" w:element="place">
        <w:smartTag w:uri="urn:schemas-microsoft-com:office:smarttags" w:element="PlaceName">
          <w:r w:rsidRPr="001B55D6">
            <w:rPr>
              <w:rFonts w:ascii="Arial" w:hAnsi="Arial" w:cs="Arial"/>
              <w:sz w:val="24"/>
            </w:rPr>
            <w:t>Elizabethtown</w:t>
          </w:r>
        </w:smartTag>
        <w:r w:rsidRPr="001B55D6">
          <w:rPr>
            <w:rFonts w:ascii="Arial" w:hAnsi="Arial" w:cs="Arial"/>
            <w:sz w:val="24"/>
          </w:rPr>
          <w:t xml:space="preserve"> </w:t>
        </w:r>
        <w:smartTag w:uri="urn:schemas-microsoft-com:office:smarttags" w:element="PlaceType">
          <w:r w:rsidRPr="001B55D6">
            <w:rPr>
              <w:rFonts w:ascii="Arial" w:hAnsi="Arial" w:cs="Arial"/>
              <w:sz w:val="24"/>
            </w:rPr>
            <w:t>College</w:t>
          </w:r>
        </w:smartTag>
      </w:smartTag>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Article II</w:t>
      </w: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Purpose:  The purpose of the Social Work Student Association shall be:</w:t>
      </w:r>
    </w:p>
    <w:p w:rsidR="00CB344D" w:rsidRPr="001B55D6" w:rsidRDefault="00CB344D">
      <w:pPr>
        <w:pStyle w:val="BodyText2"/>
        <w:tabs>
          <w:tab w:val="left" w:pos="72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 xml:space="preserve">1.  To bring together people interested in social work.  To get to know each other and share </w:t>
      </w:r>
      <w:r w:rsidR="00711C8F">
        <w:rPr>
          <w:rFonts w:ascii="Arial" w:hAnsi="Arial" w:cs="Arial"/>
          <w:sz w:val="24"/>
        </w:rPr>
        <w:tab/>
      </w:r>
      <w:r w:rsidRPr="001B55D6">
        <w:rPr>
          <w:rFonts w:ascii="Arial" w:hAnsi="Arial" w:cs="Arial"/>
          <w:sz w:val="24"/>
        </w:rPr>
        <w:t>ideas dealing</w:t>
      </w:r>
      <w:r w:rsidR="00711C8F">
        <w:rPr>
          <w:rFonts w:ascii="Arial" w:hAnsi="Arial" w:cs="Arial"/>
          <w:sz w:val="24"/>
        </w:rPr>
        <w:t xml:space="preserve"> </w:t>
      </w:r>
      <w:r w:rsidRPr="001B55D6">
        <w:rPr>
          <w:rFonts w:ascii="Arial" w:hAnsi="Arial" w:cs="Arial"/>
          <w:sz w:val="24"/>
        </w:rPr>
        <w:t>with society and the profession.</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 xml:space="preserve">2.  To take advantage of the social work opportunities that are provided by the officers, faculty, </w:t>
      </w:r>
      <w:r w:rsidR="00711C8F">
        <w:rPr>
          <w:rFonts w:ascii="Arial" w:hAnsi="Arial" w:cs="Arial"/>
          <w:sz w:val="24"/>
        </w:rPr>
        <w:tab/>
      </w:r>
      <w:r w:rsidRPr="001B55D6">
        <w:rPr>
          <w:rFonts w:ascii="Arial" w:hAnsi="Arial" w:cs="Arial"/>
          <w:sz w:val="24"/>
        </w:rPr>
        <w:t>and</w:t>
      </w:r>
      <w:r w:rsidR="00711C8F">
        <w:rPr>
          <w:rFonts w:ascii="Arial" w:hAnsi="Arial" w:cs="Arial"/>
          <w:sz w:val="24"/>
        </w:rPr>
        <w:t xml:space="preserve"> </w:t>
      </w:r>
      <w:r w:rsidRPr="001B55D6">
        <w:rPr>
          <w:rFonts w:ascii="Arial" w:hAnsi="Arial" w:cs="Arial"/>
          <w:sz w:val="24"/>
        </w:rPr>
        <w:t xml:space="preserve">community of </w:t>
      </w:r>
      <w:smartTag w:uri="urn:schemas-microsoft-com:office:smarttags" w:element="place">
        <w:smartTag w:uri="urn:schemas-microsoft-com:office:smarttags" w:element="PlaceName">
          <w:r w:rsidRPr="001B55D6">
            <w:rPr>
              <w:rFonts w:ascii="Arial" w:hAnsi="Arial" w:cs="Arial"/>
              <w:sz w:val="24"/>
            </w:rPr>
            <w:t>Elizabethtown</w:t>
          </w:r>
        </w:smartTag>
        <w:r w:rsidRPr="001B55D6">
          <w:rPr>
            <w:rFonts w:ascii="Arial" w:hAnsi="Arial" w:cs="Arial"/>
            <w:sz w:val="24"/>
          </w:rPr>
          <w:t xml:space="preserve"> </w:t>
        </w:r>
        <w:smartTag w:uri="urn:schemas-microsoft-com:office:smarttags" w:element="PlaceType">
          <w:r w:rsidRPr="001B55D6">
            <w:rPr>
              <w:rFonts w:ascii="Arial" w:hAnsi="Arial" w:cs="Arial"/>
              <w:sz w:val="24"/>
            </w:rPr>
            <w:t>College</w:t>
          </w:r>
        </w:smartTag>
      </w:smartTag>
      <w:r w:rsidRPr="001B55D6">
        <w:rPr>
          <w:rFonts w:ascii="Arial" w:hAnsi="Arial" w:cs="Arial"/>
          <w:sz w:val="24"/>
        </w:rPr>
        <w:t>.</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 xml:space="preserve">3.  To set monthly business/education meetings, which will be open to the campus.  Topics </w:t>
      </w:r>
      <w:r w:rsidR="00711C8F">
        <w:rPr>
          <w:rFonts w:ascii="Arial" w:hAnsi="Arial" w:cs="Arial"/>
          <w:sz w:val="24"/>
        </w:rPr>
        <w:tab/>
      </w:r>
      <w:r w:rsidRPr="001B55D6">
        <w:rPr>
          <w:rFonts w:ascii="Arial" w:hAnsi="Arial" w:cs="Arial"/>
          <w:sz w:val="24"/>
        </w:rPr>
        <w:t>would be of</w:t>
      </w:r>
      <w:r w:rsidR="00711C8F">
        <w:rPr>
          <w:rFonts w:ascii="Arial" w:hAnsi="Arial" w:cs="Arial"/>
          <w:sz w:val="24"/>
        </w:rPr>
        <w:t xml:space="preserve"> i</w:t>
      </w:r>
      <w:r w:rsidRPr="001B55D6">
        <w:rPr>
          <w:rFonts w:ascii="Arial" w:hAnsi="Arial" w:cs="Arial"/>
          <w:sz w:val="24"/>
        </w:rPr>
        <w:t>nterest to students and provide for discussion of social problems.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 xml:space="preserve">4.  To have at least one annual meeting of the Social Work Program including all social work </w:t>
      </w:r>
      <w:r w:rsidR="00711C8F">
        <w:rPr>
          <w:rFonts w:ascii="Arial" w:hAnsi="Arial" w:cs="Arial"/>
          <w:sz w:val="24"/>
        </w:rPr>
        <w:tab/>
      </w:r>
      <w:r w:rsidRPr="001B55D6">
        <w:rPr>
          <w:rFonts w:ascii="Arial" w:hAnsi="Arial" w:cs="Arial"/>
          <w:sz w:val="24"/>
        </w:rPr>
        <w:t>students</w:t>
      </w:r>
      <w:r w:rsidR="00711C8F">
        <w:rPr>
          <w:rFonts w:ascii="Arial" w:hAnsi="Arial" w:cs="Arial"/>
          <w:sz w:val="24"/>
        </w:rPr>
        <w:t xml:space="preserve"> </w:t>
      </w:r>
      <w:r w:rsidRPr="001B55D6">
        <w:rPr>
          <w:rFonts w:ascii="Arial" w:hAnsi="Arial" w:cs="Arial"/>
          <w:sz w:val="24"/>
        </w:rPr>
        <w:t xml:space="preserve">and faculty.  Overall direction of the program should be discussed as well as specific </w:t>
      </w:r>
      <w:r w:rsidR="00711C8F">
        <w:rPr>
          <w:rFonts w:ascii="Arial" w:hAnsi="Arial" w:cs="Arial"/>
          <w:sz w:val="24"/>
        </w:rPr>
        <w:tab/>
      </w:r>
      <w:r w:rsidRPr="001B55D6">
        <w:rPr>
          <w:rFonts w:ascii="Arial" w:hAnsi="Arial" w:cs="Arial"/>
          <w:sz w:val="24"/>
        </w:rPr>
        <w:t>student concerns</w:t>
      </w:r>
      <w:r w:rsidR="00711C8F">
        <w:rPr>
          <w:rFonts w:ascii="Arial" w:hAnsi="Arial" w:cs="Arial"/>
          <w:sz w:val="24"/>
        </w:rPr>
        <w:t xml:space="preserve"> a</w:t>
      </w:r>
      <w:r w:rsidRPr="001B55D6">
        <w:rPr>
          <w:rFonts w:ascii="Arial" w:hAnsi="Arial" w:cs="Arial"/>
          <w:sz w:val="24"/>
        </w:rPr>
        <w:t>bout the major.</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5.  To have the Executive Committee meet bi-weekly with the Advisors.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Article III</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sidRPr="001B55D6">
        <w:rPr>
          <w:rFonts w:ascii="Arial" w:hAnsi="Arial" w:cs="Arial"/>
          <w:sz w:val="24"/>
        </w:rPr>
        <w:tab/>
        <w:t>Membership eligibility</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1.  All social work majors are automatically members of the Association.  Each student should be willing to contribute in order to maintain and improve the reputation of the social work department.  In addition, if any other student/faculty/administrator expresses interest, they are welcome to participate.</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Article IV</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rsidP="00E66396">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Advisor</w:t>
      </w:r>
    </w:p>
    <w:p w:rsidR="00CB344D" w:rsidRPr="001B55D6" w:rsidRDefault="004B7B73">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Pr>
          <w:rFonts w:ascii="Arial" w:hAnsi="Arial" w:cs="Arial"/>
          <w:sz w:val="24"/>
        </w:rPr>
        <w:tab/>
      </w:r>
      <w:r w:rsidR="00E0574A">
        <w:rPr>
          <w:rFonts w:ascii="Arial" w:hAnsi="Arial" w:cs="Arial"/>
          <w:sz w:val="24"/>
        </w:rPr>
        <w:t>Dr. Heather Kanenberg</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Article V</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Officers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1.  President – Conducts meetings, makes sure officers fulfill requirements.  If requirements are not met, it is his/her responsibility to take action.</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2.  Vice-President – Conducts meetings, shares and supports President’s duties.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3.  Treasurer – Responsible for budget and accounts.</w:t>
      </w:r>
    </w:p>
    <w:p w:rsidR="004106C8" w:rsidRPr="001B55D6" w:rsidRDefault="004106C8">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4.  Secretary – Records and communicates the activities of the club.</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5.  Class Representatives – Plan and organize activities and calendar.  Act as a liaison for their particular class.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6.  Student Senate Representative – Represent the Association at the weekly Student Senate meetings and report back to the Executive Committee.</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Article VI</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Bylaws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1.  Officers and Representatives are elected by a majority vote</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r>
      <w:r w:rsidRPr="001B55D6">
        <w:rPr>
          <w:rFonts w:ascii="Arial" w:hAnsi="Arial" w:cs="Arial"/>
          <w:sz w:val="24"/>
        </w:rPr>
        <w:tab/>
        <w:t>a.  Officers are elected in April of the spring term</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r>
      <w:r w:rsidRPr="001B55D6">
        <w:rPr>
          <w:rFonts w:ascii="Arial" w:hAnsi="Arial" w:cs="Arial"/>
          <w:sz w:val="24"/>
        </w:rPr>
        <w:tab/>
        <w:t>b.  Representatives are elected in September of the fall term.</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2.  Terms shall last at least one full academic year of two semesters.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3.  Officers are expected to attend all bi-weekly meetings unless previous notification has been given to an officer or advisor.</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tab/>
        <w:t>4.  Two unexcused absences from Executive Committee meetings per semester will result in loss of position.</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E66396" w:rsidRDefault="00E66396">
      <w:pPr>
        <w:rPr>
          <w:rFonts w:ascii="Arial" w:hAnsi="Arial" w:cs="Arial"/>
        </w:rPr>
      </w:pPr>
      <w:r>
        <w:rPr>
          <w:rFonts w:ascii="Arial" w:hAnsi="Arial" w:cs="Arial"/>
        </w:rPr>
        <w:br w:type="page"/>
      </w:r>
    </w:p>
    <w:p w:rsidR="00CB344D" w:rsidRPr="001B55D6" w:rsidRDefault="0094076F">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rPr>
        <w:lastRenderedPageBreak/>
        <w:t>Appendix D</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jc w:val="center"/>
        <w:rPr>
          <w:rFonts w:ascii="Arial" w:hAnsi="Arial" w:cs="Arial"/>
        </w:rPr>
      </w:pPr>
      <w:r w:rsidRPr="001B55D6">
        <w:rPr>
          <w:rFonts w:ascii="Arial" w:hAnsi="Arial" w:cs="Arial"/>
          <w:b/>
          <w:sz w:val="28"/>
        </w:rPr>
        <w:t>The Many Career Opportunities in Social Work</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No matter what the political climate or the nature of personal and social problems, there will always be jobs for social workers because there will always be people in need of assistance.  This is only a sampling of the wide variety of career opportunities: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Child Welfare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 xml:space="preserve">Social workers in child welfare strive to improve </w:t>
      </w:r>
      <w:r w:rsidR="006A4AC4">
        <w:rPr>
          <w:rFonts w:ascii="Arial" w:hAnsi="Arial" w:cs="Arial"/>
          <w:sz w:val="24"/>
        </w:rPr>
        <w:t>the physical and emotional well-</w:t>
      </w:r>
      <w:r w:rsidRPr="001B55D6">
        <w:rPr>
          <w:rFonts w:ascii="Arial" w:hAnsi="Arial" w:cs="Arial"/>
          <w:sz w:val="24"/>
        </w:rPr>
        <w:t xml:space="preserve">being of deprived or troubled children in homes or in institutions.  They </w:t>
      </w:r>
      <w:r w:rsidR="008B201E" w:rsidRPr="001B55D6">
        <w:rPr>
          <w:rFonts w:ascii="Arial" w:hAnsi="Arial" w:cs="Arial"/>
          <w:sz w:val="24"/>
        </w:rPr>
        <w:t>also advise parents on parenting techniques</w:t>
      </w:r>
      <w:r w:rsidRPr="001B55D6">
        <w:rPr>
          <w:rFonts w:ascii="Arial" w:hAnsi="Arial" w:cs="Arial"/>
          <w:sz w:val="24"/>
        </w:rPr>
        <w:t xml:space="preserve"> and arrange for educational, medical or day care services.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A main thrust of social work today is in the area of child abuse and neglect.  The social worker investigates physical, sexual or emotional abuse of children, intervenes to provide for the child’s protection and sometimes initiates legal action.  When parents and children must be separated, the social worker arranges temporary foster care or more permanent adoption.</w:t>
      </w:r>
      <w:r w:rsidR="003777CD" w:rsidRPr="001B55D6">
        <w:rPr>
          <w:rFonts w:ascii="Arial" w:hAnsi="Arial" w:cs="Arial"/>
          <w:sz w:val="24"/>
        </w:rPr>
        <w:t xml:space="preserve">  </w:t>
      </w:r>
      <w:r w:rsidR="00FA1314" w:rsidRPr="001B55D6">
        <w:rPr>
          <w:rFonts w:ascii="Arial" w:hAnsi="Arial" w:cs="Arial"/>
          <w:sz w:val="24"/>
        </w:rPr>
        <w:t>They work to help parents gain the needed skills and resources to adequately care for their child.</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Public Welfare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Developing sound public policies and implementing programs and services for those who need support are traditional and critical areas of social work employment.  These professionals work in local, state or federal agencies and their jobs range from client assistance to top administrative posts.  Social workers in many settings help to develop legislative strategies, organize communities and lobby in the hope of influencing and improving the public welfare.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Drug and Alcohol Abuse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Industry, hospitals, community group homes, clinics, and prisons are just a few settings where social workers help those with drug or alcohol addictions.  Through individual and group counseling and community education, social workers provide the necessary support and assistance.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Mental Health</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 xml:space="preserve">Half of all mental health treatment in the </w:t>
      </w:r>
      <w:smartTag w:uri="urn:schemas-microsoft-com:office:smarttags" w:element="country-region">
        <w:smartTag w:uri="urn:schemas-microsoft-com:office:smarttags" w:element="place">
          <w:r w:rsidRPr="001B55D6">
            <w:rPr>
              <w:rFonts w:ascii="Arial" w:hAnsi="Arial" w:cs="Arial"/>
              <w:sz w:val="24"/>
            </w:rPr>
            <w:t>U.S.</w:t>
          </w:r>
        </w:smartTag>
      </w:smartTag>
      <w:r w:rsidRPr="001B55D6">
        <w:rPr>
          <w:rFonts w:ascii="Arial" w:hAnsi="Arial" w:cs="Arial"/>
          <w:sz w:val="24"/>
        </w:rPr>
        <w:t xml:space="preserve"> is given by professional</w:t>
      </w:r>
      <w:r w:rsidR="00F20662" w:rsidRPr="001B55D6">
        <w:rPr>
          <w:rFonts w:ascii="Arial" w:hAnsi="Arial" w:cs="Arial"/>
          <w:sz w:val="24"/>
        </w:rPr>
        <w:t xml:space="preserve"> social workers.  They are located</w:t>
      </w:r>
      <w:r w:rsidRPr="001B55D6">
        <w:rPr>
          <w:rFonts w:ascii="Arial" w:hAnsi="Arial" w:cs="Arial"/>
          <w:sz w:val="24"/>
        </w:rPr>
        <w:t xml:space="preserve"> in psychiatric hospitals and mental health centers and clinics, helping patients and their families get the needed assistance and then planning for their speedy return to the community.</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also give direct mental health counseling services to individuals, families and groups in private settings, and serve as administrators of large mental health agencies, both public and non-profit.</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 xml:space="preserve">Social workers frequently help people who are undergoing stressful situations but who </w:t>
      </w:r>
      <w:r w:rsidR="002A657B" w:rsidRPr="001B55D6">
        <w:rPr>
          <w:rFonts w:ascii="Arial" w:hAnsi="Arial" w:cs="Arial"/>
          <w:sz w:val="24"/>
        </w:rPr>
        <w:t>do not have a mental illness.</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52002A" w:rsidRDefault="0052002A">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u w:val="single"/>
        </w:rPr>
      </w:pPr>
    </w:p>
    <w:p w:rsidR="0052002A" w:rsidRDefault="0052002A">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u w:val="single"/>
        </w:rPr>
      </w:pPr>
    </w:p>
    <w:p w:rsidR="009335A4" w:rsidRDefault="009335A4">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u w:val="single"/>
        </w:rPr>
      </w:pPr>
    </w:p>
    <w:p w:rsidR="0052002A" w:rsidRDefault="0052002A">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u w:val="single"/>
        </w:rPr>
      </w:pP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r w:rsidRPr="001B55D6">
        <w:rPr>
          <w:rFonts w:ascii="Arial" w:hAnsi="Arial" w:cs="Arial"/>
          <w:sz w:val="24"/>
          <w:u w:val="single"/>
        </w:rPr>
        <w:t>Health Care</w:t>
      </w:r>
    </w:p>
    <w:p w:rsidR="00CB344D" w:rsidRPr="001B55D6" w:rsidRDefault="00CB344D">
      <w:pPr>
        <w:pStyle w:val="BodyText2"/>
        <w:tabs>
          <w:tab w:val="left" w:pos="720"/>
          <w:tab w:val="left" w:pos="990"/>
          <w:tab w:val="left" w:pos="108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ind w:left="1080" w:hanging="1170"/>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are a vital part of the health care team, along with doctors and nurses, as it becomes increasingly recognized that patient problems go beyond physical ailments.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Hospital social workers advocate for patients’ rights and plan for discharge and re-entry into the community.  The social worker can also arrange for home care for patients and continued access to services as needed.  Social workers in public health – in rur</w:t>
      </w:r>
      <w:r w:rsidR="0086366D" w:rsidRPr="001B55D6">
        <w:rPr>
          <w:rFonts w:ascii="Arial" w:hAnsi="Arial" w:cs="Arial"/>
          <w:sz w:val="24"/>
        </w:rPr>
        <w:t>al health departments, on tribal</w:t>
      </w:r>
      <w:r w:rsidRPr="001B55D6">
        <w:rPr>
          <w:rFonts w:ascii="Arial" w:hAnsi="Arial" w:cs="Arial"/>
          <w:sz w:val="24"/>
        </w:rPr>
        <w:t xml:space="preserve"> reservations, in public health agencies and inner-city clinics – work with the entire community to prevent disease and avoid health risks.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Health care offers social workers a rapidly expanding area for practice.  Approximately one-third of all social workers are employed in health settings.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Family Service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are unique among the helping professio</w:t>
      </w:r>
      <w:r w:rsidR="00615AA9" w:rsidRPr="001B55D6">
        <w:rPr>
          <w:rFonts w:ascii="Arial" w:hAnsi="Arial" w:cs="Arial"/>
          <w:sz w:val="24"/>
        </w:rPr>
        <w:t xml:space="preserve">nals in the way they regard </w:t>
      </w:r>
      <w:r w:rsidRPr="001B55D6">
        <w:rPr>
          <w:rFonts w:ascii="Arial" w:hAnsi="Arial" w:cs="Arial"/>
          <w:sz w:val="24"/>
        </w:rPr>
        <w:t>individual</w:t>
      </w:r>
      <w:r w:rsidR="00615AA9" w:rsidRPr="001B55D6">
        <w:rPr>
          <w:rFonts w:ascii="Arial" w:hAnsi="Arial" w:cs="Arial"/>
          <w:sz w:val="24"/>
        </w:rPr>
        <w:t>s and their</w:t>
      </w:r>
      <w:r w:rsidRPr="001B55D6">
        <w:rPr>
          <w:rFonts w:ascii="Arial" w:hAnsi="Arial" w:cs="Arial"/>
          <w:sz w:val="24"/>
        </w:rPr>
        <w:t xml:space="preserve"> problem</w:t>
      </w:r>
      <w:r w:rsidR="00615AA9" w:rsidRPr="001B55D6">
        <w:rPr>
          <w:rFonts w:ascii="Arial" w:hAnsi="Arial" w:cs="Arial"/>
          <w:sz w:val="24"/>
        </w:rPr>
        <w:t>s</w:t>
      </w:r>
      <w:r w:rsidRPr="001B55D6">
        <w:rPr>
          <w:rFonts w:ascii="Arial" w:hAnsi="Arial" w:cs="Arial"/>
          <w:sz w:val="24"/>
        </w:rPr>
        <w:t xml:space="preserve"> in the context of the total family and the social environment.</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By counseling individuals, families and groups, and by linking the family with critical community resources, social workers in community service agencies as well as in private practice help families cope with marital problems, unemployment, drug abuse, alcoholism, mental illness or emotional stress.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Development</w:t>
      </w:r>
      <w:r w:rsidR="00E66396">
        <w:rPr>
          <w:rFonts w:ascii="Arial" w:hAnsi="Arial" w:cs="Arial"/>
          <w:sz w:val="24"/>
          <w:u w:val="single"/>
        </w:rPr>
        <w:t>al</w:t>
      </w:r>
      <w:r w:rsidRPr="001B55D6">
        <w:rPr>
          <w:rFonts w:ascii="Arial" w:hAnsi="Arial" w:cs="Arial"/>
          <w:sz w:val="24"/>
          <w:u w:val="single"/>
        </w:rPr>
        <w:t xml:space="preserve"> Disabilities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r>
      <w:r w:rsidR="003F66ED" w:rsidRPr="001B55D6">
        <w:rPr>
          <w:rFonts w:ascii="Arial" w:hAnsi="Arial" w:cs="Arial"/>
          <w:sz w:val="24"/>
        </w:rPr>
        <w:t>P</w:t>
      </w:r>
      <w:r w:rsidRPr="001B55D6">
        <w:rPr>
          <w:rFonts w:ascii="Arial" w:hAnsi="Arial" w:cs="Arial"/>
          <w:sz w:val="24"/>
        </w:rPr>
        <w:t xml:space="preserve">ersons </w:t>
      </w:r>
      <w:r w:rsidR="00F70EAA" w:rsidRPr="001B55D6">
        <w:rPr>
          <w:rFonts w:ascii="Arial" w:hAnsi="Arial" w:cs="Arial"/>
          <w:sz w:val="24"/>
        </w:rPr>
        <w:t xml:space="preserve">with physical and/or mental disabilities </w:t>
      </w:r>
      <w:r w:rsidRPr="001B55D6">
        <w:rPr>
          <w:rFonts w:ascii="Arial" w:hAnsi="Arial" w:cs="Arial"/>
          <w:sz w:val="24"/>
        </w:rPr>
        <w:t>are increasingly finding their place in the mainstream of society, and social workers help them do this by providing counseling, referral, and education in daily living skills.  The social worker plays a critical role i</w:t>
      </w:r>
      <w:r w:rsidR="00F70EAA" w:rsidRPr="001B55D6">
        <w:rPr>
          <w:rFonts w:ascii="Arial" w:hAnsi="Arial" w:cs="Arial"/>
          <w:sz w:val="24"/>
        </w:rPr>
        <w:t xml:space="preserve">n helping families with </w:t>
      </w:r>
      <w:r w:rsidRPr="001B55D6">
        <w:rPr>
          <w:rFonts w:ascii="Arial" w:hAnsi="Arial" w:cs="Arial"/>
          <w:sz w:val="24"/>
        </w:rPr>
        <w:t>children</w:t>
      </w:r>
      <w:r w:rsidR="00CE7E1C" w:rsidRPr="001B55D6">
        <w:rPr>
          <w:rFonts w:ascii="Arial" w:hAnsi="Arial" w:cs="Arial"/>
          <w:sz w:val="24"/>
        </w:rPr>
        <w:t xml:space="preserve"> with disabilities</w:t>
      </w:r>
      <w:r w:rsidRPr="001B55D6">
        <w:rPr>
          <w:rFonts w:ascii="Arial" w:hAnsi="Arial" w:cs="Arial"/>
          <w:sz w:val="24"/>
        </w:rPr>
        <w:t xml:space="preserve"> locate educational and other special services.  The social worker also works closely with people suddenly disabled by accidents or critical illness to help them adjust to their disability and live as independently as possible.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Industry, Business and Labor</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Occupational social work is a growing area for professional social workers as their worth is realized in assisting employees with individual problems that affect their work performance.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Many social workers in occupational settings work directly with employees and their families to solve such problems as alcoholism, marital discord, or work-related stress.  Social work skills are also increasingly recognized as valuable in assisting a corporation with its social and community responsibility.</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In addition, major international trade unions employ social workers to deliver services to their members and their families as well as to develop educational, recreational, and service programs for their active and retired members.</w:t>
      </w:r>
    </w:p>
    <w:p w:rsidR="00F64D31" w:rsidRDefault="00F64D31">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F64D31" w:rsidRDefault="00F64D31">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9335A4" w:rsidRDefault="009335A4">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F64D31" w:rsidRDefault="00F64D31">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F64D31" w:rsidRDefault="00F64D31">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Pr>
          <w:rFonts w:ascii="Arial" w:hAnsi="Arial" w:cs="Arial"/>
          <w:sz w:val="24"/>
          <w:u w:val="single"/>
        </w:rPr>
        <w:t>International</w:t>
      </w:r>
    </w:p>
    <w:p w:rsidR="00F64D31" w:rsidRDefault="00F64D31">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1A1A94" w:rsidRDefault="00F64D31" w:rsidP="004D4A53">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Pr>
          <w:rFonts w:ascii="Arial" w:hAnsi="Arial" w:cs="Arial"/>
          <w:sz w:val="24"/>
        </w:rPr>
        <w:tab/>
        <w:t>Social workers work internationally in traumatic or crisis situ</w:t>
      </w:r>
      <w:r w:rsidR="00F00D15">
        <w:rPr>
          <w:rFonts w:ascii="Arial" w:hAnsi="Arial" w:cs="Arial"/>
          <w:sz w:val="24"/>
        </w:rPr>
        <w:t>ations</w:t>
      </w:r>
      <w:r>
        <w:rPr>
          <w:rFonts w:ascii="Arial" w:hAnsi="Arial" w:cs="Arial"/>
          <w:sz w:val="24"/>
        </w:rPr>
        <w:t xml:space="preserve"> using their clinical and analytical skills to address the mental and physical needs of individuals affected by such situations.</w:t>
      </w:r>
    </w:p>
    <w:p w:rsidR="001A1A94" w:rsidRDefault="001A1A94" w:rsidP="004D4A53">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1A1A94" w:rsidRDefault="00F64D31" w:rsidP="004D4A53">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r>
        <w:rPr>
          <w:rFonts w:ascii="Arial" w:hAnsi="Arial" w:cs="Arial"/>
          <w:sz w:val="24"/>
        </w:rPr>
        <w:tab/>
        <w:t>Social workers provide a range of services in a variety of international assistance programs in such areas of humanitarian assistance programs; post-disaster development and reconstruction programs; international, economic, and social development for nations and societies in transition.</w:t>
      </w:r>
    </w:p>
    <w:p w:rsidR="0052002A" w:rsidRDefault="0052002A">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u w:val="single"/>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Schools and Youth</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Many schools employ social workers to detect problems among children and to investigate and, if possible, resolve difficulties in the child’s family.</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School social workers often teach child-rearing techniques to families, work with teachers on behavior management problems and counsel children in groups and individually.  One of the major challenges faced by school social workers is encouraging parents to become more involved in their child’s education.</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interested in teenagers also work in runaway houses, recreational centers, storefront clinics, and correctional institutions.</w:t>
      </w:r>
    </w:p>
    <w:p w:rsidR="00CB344D" w:rsidRPr="001B55D6" w:rsidRDefault="000A5306" w:rsidP="000A5306">
      <w:pPr>
        <w:pStyle w:val="BodyText2"/>
        <w:tabs>
          <w:tab w:val="left" w:pos="2263"/>
        </w:tabs>
        <w:rPr>
          <w:rFonts w:ascii="Arial" w:hAnsi="Arial" w:cs="Arial"/>
          <w:sz w:val="24"/>
        </w:rPr>
      </w:pPr>
      <w:r>
        <w:rPr>
          <w:rFonts w:ascii="Arial" w:hAnsi="Arial" w:cs="Arial"/>
          <w:sz w:val="24"/>
        </w:rPr>
        <w:tab/>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Catching and assisting with problems early in life helps turn a troubled young person into a contributing member of adult society.</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u w:val="single"/>
        </w:rPr>
        <w:t>Services to the Aged</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The fastest growing segment of the population is the elderly, and here social workers can find some of the greatest job opportunities of all.</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have vast new opportunities in helping the aged and their families obtain vital services, find meaningful activities and relationships and adapt to the aging process.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are also involved in developing innovative projects for older persons such as shared housing and job placements.</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center"/>
        <w:rPr>
          <w:rFonts w:ascii="Arial" w:hAnsi="Arial" w:cs="Arial"/>
          <w:sz w:val="28"/>
        </w:rPr>
      </w:pPr>
      <w:r w:rsidRPr="001B55D6">
        <w:rPr>
          <w:rFonts w:ascii="Arial" w:hAnsi="Arial" w:cs="Arial"/>
          <w:b/>
          <w:sz w:val="28"/>
          <w:u w:val="single"/>
        </w:rPr>
        <w:t>What Does it Take</w:t>
      </w:r>
      <w:r w:rsidRPr="001B55D6">
        <w:rPr>
          <w:rFonts w:ascii="Arial" w:hAnsi="Arial" w:cs="Arial"/>
          <w:b/>
          <w:sz w:val="28"/>
        </w:rPr>
        <w:t>?</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jc w:val="left"/>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 is a challenging and fulfilling profession that attracts those with the spark of idealism, a belief in social justice and a natural love of working with people.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Social workers have the humanity to reach out to others, the vitality to unearth or create needed resources, the intellect and compassion to perceive how critical issues affect human lives and the imagination and initiative to devise new responses as new needs arise.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 xml:space="preserve">Social workers are intricately involved in the community, knowing the people, the services and how things get done.  Yet at the same time, social workers are keenly aware of the pain of those not </w:t>
      </w:r>
      <w:r w:rsidRPr="001B55D6">
        <w:rPr>
          <w:rFonts w:ascii="Arial" w:hAnsi="Arial" w:cs="Arial"/>
          <w:sz w:val="24"/>
        </w:rPr>
        <w:lastRenderedPageBreak/>
        <w:t>in the mainstream, and are sensitive to the discrepancy between the reality they see and the dream of an ideal society.</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ab/>
        <w:t>As the world becomes increasingly automated and people deal more and more with computers, social work still offers a person a career with the chance to work intimately with and for people.</w:t>
      </w: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p>
    <w:p w:rsidR="00CB344D" w:rsidRPr="001B55D6" w:rsidRDefault="00CB344D">
      <w:pPr>
        <w:pStyle w:val="BodyText2"/>
        <w:tabs>
          <w:tab w:val="left" w:pos="720"/>
          <w:tab w:val="left" w:pos="990"/>
          <w:tab w:val="left" w:pos="3420"/>
          <w:tab w:val="left" w:pos="3870"/>
          <w:tab w:val="left" w:pos="4320"/>
          <w:tab w:val="left" w:pos="4500"/>
          <w:tab w:val="left" w:pos="4770"/>
          <w:tab w:val="left" w:pos="4950"/>
          <w:tab w:val="left" w:pos="5490"/>
          <w:tab w:val="left" w:pos="5940"/>
          <w:tab w:val="left" w:pos="6480"/>
          <w:tab w:val="left" w:pos="8370"/>
          <w:tab w:val="left" w:pos="9000"/>
          <w:tab w:val="left" w:pos="9450"/>
          <w:tab w:val="left" w:pos="9630"/>
          <w:tab w:val="left" w:pos="9900"/>
          <w:tab w:val="left" w:pos="10080"/>
          <w:tab w:val="left" w:pos="10620"/>
        </w:tabs>
        <w:rPr>
          <w:rFonts w:ascii="Arial" w:hAnsi="Arial" w:cs="Arial"/>
          <w:sz w:val="24"/>
        </w:rPr>
      </w:pPr>
      <w:r w:rsidRPr="001B55D6">
        <w:rPr>
          <w:rFonts w:ascii="Arial" w:hAnsi="Arial" w:cs="Arial"/>
          <w:sz w:val="24"/>
        </w:rPr>
        <w:t xml:space="preserve">Source:  The Many Career Opportunities in Social Work, </w:t>
      </w:r>
      <w:smartTag w:uri="urn:schemas-microsoft-com:office:smarttags" w:element="place">
        <w:smartTag w:uri="urn:schemas-microsoft-com:office:smarttags" w:element="City">
          <w:r w:rsidRPr="001B55D6">
            <w:rPr>
              <w:rFonts w:ascii="Arial" w:hAnsi="Arial" w:cs="Arial"/>
              <w:sz w:val="24"/>
            </w:rPr>
            <w:t>Silver Spring</w:t>
          </w:r>
        </w:smartTag>
        <w:r w:rsidRPr="001B55D6">
          <w:rPr>
            <w:rFonts w:ascii="Arial" w:hAnsi="Arial" w:cs="Arial"/>
            <w:sz w:val="24"/>
          </w:rPr>
          <w:t xml:space="preserve">, </w:t>
        </w:r>
        <w:smartTag w:uri="urn:schemas-microsoft-com:office:smarttags" w:element="State">
          <w:r w:rsidRPr="001B55D6">
            <w:rPr>
              <w:rFonts w:ascii="Arial" w:hAnsi="Arial" w:cs="Arial"/>
              <w:sz w:val="24"/>
            </w:rPr>
            <w:t>MD</w:t>
          </w:r>
        </w:smartTag>
      </w:smartTag>
      <w:r w:rsidRPr="001B55D6">
        <w:rPr>
          <w:rFonts w:ascii="Arial" w:hAnsi="Arial" w:cs="Arial"/>
          <w:sz w:val="24"/>
        </w:rPr>
        <w:t xml:space="preserve">;  National Association of Social Workers </w:t>
      </w:r>
    </w:p>
    <w:p w:rsidR="00CB344D" w:rsidRDefault="00CB344D"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Default="00E71E4B" w:rsidP="0063067F">
      <w:pPr>
        <w:rPr>
          <w:rFonts w:ascii="Arial" w:hAnsi="Arial" w:cs="Arial"/>
        </w:rPr>
      </w:pPr>
    </w:p>
    <w:p w:rsidR="00E71E4B" w:rsidRPr="00370281" w:rsidRDefault="00E71E4B" w:rsidP="0063067F">
      <w:pPr>
        <w:rPr>
          <w:rFonts w:ascii="Arial" w:hAnsi="Arial" w:cs="Arial"/>
        </w:rPr>
      </w:pPr>
    </w:p>
    <w:sectPr w:rsidR="00E71E4B" w:rsidRPr="00370281" w:rsidSect="000A5306">
      <w:pgSz w:w="12240" w:h="15840"/>
      <w:pgMar w:top="864"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A6C" w:rsidRDefault="00DD3A6C">
      <w:r>
        <w:separator/>
      </w:r>
    </w:p>
  </w:endnote>
  <w:endnote w:type="continuationSeparator" w:id="0">
    <w:p w:rsidR="00DD3A6C" w:rsidRDefault="00DD3A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lonOpnface BT">
    <w:altName w:val="Imprint MT Shadow"/>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D9" w:rsidRDefault="00834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44D9" w:rsidRDefault="008344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D9" w:rsidRDefault="008344D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6834"/>
      <w:docPartObj>
        <w:docPartGallery w:val="Page Numbers (Bottom of Page)"/>
        <w:docPartUnique/>
      </w:docPartObj>
    </w:sdtPr>
    <w:sdtContent>
      <w:p w:rsidR="008344D9" w:rsidRDefault="008344D9">
        <w:pPr>
          <w:pStyle w:val="Footer"/>
          <w:jc w:val="center"/>
        </w:pPr>
        <w:fldSimple w:instr=" PAGE   \* MERGEFORMAT ">
          <w:r w:rsidR="00711F56">
            <w:rPr>
              <w:noProof/>
            </w:rPr>
            <w:t>9</w:t>
          </w:r>
        </w:fldSimple>
      </w:p>
    </w:sdtContent>
  </w:sdt>
  <w:p w:rsidR="008344D9" w:rsidRDefault="008344D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A6C" w:rsidRDefault="00DD3A6C">
      <w:r>
        <w:separator/>
      </w:r>
    </w:p>
  </w:footnote>
  <w:footnote w:type="continuationSeparator" w:id="0">
    <w:p w:rsidR="00DD3A6C" w:rsidRDefault="00DD3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7DED"/>
    <w:multiLevelType w:val="multilevel"/>
    <w:tmpl w:val="7994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F2B6D"/>
    <w:multiLevelType w:val="hybridMultilevel"/>
    <w:tmpl w:val="3C62E5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D37733D"/>
    <w:multiLevelType w:val="hybridMultilevel"/>
    <w:tmpl w:val="A6B4B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B501F"/>
    <w:multiLevelType w:val="hybridMultilevel"/>
    <w:tmpl w:val="E8B0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52916"/>
    <w:multiLevelType w:val="hybridMultilevel"/>
    <w:tmpl w:val="3DA2EF22"/>
    <w:lvl w:ilvl="0" w:tplc="FAF060D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1244AA3"/>
    <w:multiLevelType w:val="hybridMultilevel"/>
    <w:tmpl w:val="664276F0"/>
    <w:lvl w:ilvl="0" w:tplc="3A648FB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1056E4"/>
    <w:multiLevelType w:val="hybridMultilevel"/>
    <w:tmpl w:val="C84E014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1E572B6"/>
    <w:multiLevelType w:val="hybridMultilevel"/>
    <w:tmpl w:val="E8C69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553006"/>
    <w:multiLevelType w:val="hybridMultilevel"/>
    <w:tmpl w:val="01D6B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2"/>
  </w:hdrShapeDefaults>
  <w:footnotePr>
    <w:footnote w:id="-1"/>
    <w:footnote w:id="0"/>
  </w:footnotePr>
  <w:endnotePr>
    <w:endnote w:id="-1"/>
    <w:endnote w:id="0"/>
  </w:endnotePr>
  <w:compat/>
  <w:rsids>
    <w:rsidRoot w:val="00E9471C"/>
    <w:rsid w:val="000010C5"/>
    <w:rsid w:val="000076E7"/>
    <w:rsid w:val="00014909"/>
    <w:rsid w:val="00027754"/>
    <w:rsid w:val="00030488"/>
    <w:rsid w:val="00061FA3"/>
    <w:rsid w:val="000667FD"/>
    <w:rsid w:val="000804D8"/>
    <w:rsid w:val="0008504C"/>
    <w:rsid w:val="00087B1D"/>
    <w:rsid w:val="000A5306"/>
    <w:rsid w:val="000D13B3"/>
    <w:rsid w:val="000D5EF1"/>
    <w:rsid w:val="000E59DA"/>
    <w:rsid w:val="000E6169"/>
    <w:rsid w:val="00101E1C"/>
    <w:rsid w:val="00137676"/>
    <w:rsid w:val="001612C9"/>
    <w:rsid w:val="00163315"/>
    <w:rsid w:val="0016581A"/>
    <w:rsid w:val="00166E26"/>
    <w:rsid w:val="0017256D"/>
    <w:rsid w:val="0019583F"/>
    <w:rsid w:val="001A1A94"/>
    <w:rsid w:val="001A5B41"/>
    <w:rsid w:val="001A74E2"/>
    <w:rsid w:val="001B55D6"/>
    <w:rsid w:val="001C622C"/>
    <w:rsid w:val="001C70A4"/>
    <w:rsid w:val="001D183F"/>
    <w:rsid w:val="001D3B65"/>
    <w:rsid w:val="001D5857"/>
    <w:rsid w:val="001D650B"/>
    <w:rsid w:val="001D74F4"/>
    <w:rsid w:val="001D7987"/>
    <w:rsid w:val="001F425D"/>
    <w:rsid w:val="001F54C2"/>
    <w:rsid w:val="00200E26"/>
    <w:rsid w:val="002022AB"/>
    <w:rsid w:val="00207DAD"/>
    <w:rsid w:val="00211F06"/>
    <w:rsid w:val="0021619E"/>
    <w:rsid w:val="00257701"/>
    <w:rsid w:val="00265952"/>
    <w:rsid w:val="00266C4D"/>
    <w:rsid w:val="00276BF3"/>
    <w:rsid w:val="00281F7D"/>
    <w:rsid w:val="002850EA"/>
    <w:rsid w:val="0028714A"/>
    <w:rsid w:val="002871C3"/>
    <w:rsid w:val="002A4618"/>
    <w:rsid w:val="002A46DD"/>
    <w:rsid w:val="002A4FF1"/>
    <w:rsid w:val="002A657B"/>
    <w:rsid w:val="002D0B03"/>
    <w:rsid w:val="002D3324"/>
    <w:rsid w:val="002E0B9B"/>
    <w:rsid w:val="002F267F"/>
    <w:rsid w:val="002F74D2"/>
    <w:rsid w:val="002F7B3A"/>
    <w:rsid w:val="00310125"/>
    <w:rsid w:val="00316AEC"/>
    <w:rsid w:val="003549F0"/>
    <w:rsid w:val="00366AB2"/>
    <w:rsid w:val="00370281"/>
    <w:rsid w:val="003777CD"/>
    <w:rsid w:val="003969EF"/>
    <w:rsid w:val="003A6EA6"/>
    <w:rsid w:val="003B0C0E"/>
    <w:rsid w:val="003B2CC2"/>
    <w:rsid w:val="003B5547"/>
    <w:rsid w:val="003B5CB3"/>
    <w:rsid w:val="003C7D5D"/>
    <w:rsid w:val="003E5F86"/>
    <w:rsid w:val="003F52B9"/>
    <w:rsid w:val="003F66ED"/>
    <w:rsid w:val="00402B09"/>
    <w:rsid w:val="004040B5"/>
    <w:rsid w:val="004051AA"/>
    <w:rsid w:val="00406D69"/>
    <w:rsid w:val="004106C8"/>
    <w:rsid w:val="004238BA"/>
    <w:rsid w:val="00424EA3"/>
    <w:rsid w:val="00431E4A"/>
    <w:rsid w:val="00432791"/>
    <w:rsid w:val="004343F2"/>
    <w:rsid w:val="0043639A"/>
    <w:rsid w:val="004368F1"/>
    <w:rsid w:val="0044265E"/>
    <w:rsid w:val="00444484"/>
    <w:rsid w:val="00444C7E"/>
    <w:rsid w:val="0045006E"/>
    <w:rsid w:val="0047520C"/>
    <w:rsid w:val="004B04EA"/>
    <w:rsid w:val="004B4698"/>
    <w:rsid w:val="004B7B73"/>
    <w:rsid w:val="004C1196"/>
    <w:rsid w:val="004D4A53"/>
    <w:rsid w:val="004E6456"/>
    <w:rsid w:val="004F62B6"/>
    <w:rsid w:val="005064DB"/>
    <w:rsid w:val="00507C98"/>
    <w:rsid w:val="0052002A"/>
    <w:rsid w:val="00530368"/>
    <w:rsid w:val="00530A9D"/>
    <w:rsid w:val="005335B3"/>
    <w:rsid w:val="005416E5"/>
    <w:rsid w:val="00557F3F"/>
    <w:rsid w:val="00560E50"/>
    <w:rsid w:val="00567DFD"/>
    <w:rsid w:val="005725C2"/>
    <w:rsid w:val="005B496F"/>
    <w:rsid w:val="005C2ACA"/>
    <w:rsid w:val="005C4ACA"/>
    <w:rsid w:val="00615AA9"/>
    <w:rsid w:val="006205FC"/>
    <w:rsid w:val="00626FCD"/>
    <w:rsid w:val="0063067F"/>
    <w:rsid w:val="00633DE1"/>
    <w:rsid w:val="00637426"/>
    <w:rsid w:val="006463AF"/>
    <w:rsid w:val="00667547"/>
    <w:rsid w:val="00671CCE"/>
    <w:rsid w:val="006839DF"/>
    <w:rsid w:val="00691516"/>
    <w:rsid w:val="00696952"/>
    <w:rsid w:val="006A36BF"/>
    <w:rsid w:val="006A4AC4"/>
    <w:rsid w:val="006C118F"/>
    <w:rsid w:val="006F4614"/>
    <w:rsid w:val="0070044E"/>
    <w:rsid w:val="00711C8F"/>
    <w:rsid w:val="00711F56"/>
    <w:rsid w:val="007206B7"/>
    <w:rsid w:val="00734F7A"/>
    <w:rsid w:val="00737F90"/>
    <w:rsid w:val="00753E94"/>
    <w:rsid w:val="00757089"/>
    <w:rsid w:val="00787620"/>
    <w:rsid w:val="00793179"/>
    <w:rsid w:val="0079362F"/>
    <w:rsid w:val="007A5DBE"/>
    <w:rsid w:val="007B18CE"/>
    <w:rsid w:val="007B1BD4"/>
    <w:rsid w:val="007C2F4F"/>
    <w:rsid w:val="007D0692"/>
    <w:rsid w:val="007D185B"/>
    <w:rsid w:val="007D740B"/>
    <w:rsid w:val="007D7B88"/>
    <w:rsid w:val="007F5EA6"/>
    <w:rsid w:val="00802E76"/>
    <w:rsid w:val="00803918"/>
    <w:rsid w:val="00812DA1"/>
    <w:rsid w:val="00814756"/>
    <w:rsid w:val="00825E89"/>
    <w:rsid w:val="008344D9"/>
    <w:rsid w:val="00837B0E"/>
    <w:rsid w:val="008560DC"/>
    <w:rsid w:val="00862223"/>
    <w:rsid w:val="0086366D"/>
    <w:rsid w:val="00866391"/>
    <w:rsid w:val="00867CC5"/>
    <w:rsid w:val="00870D2E"/>
    <w:rsid w:val="0087769E"/>
    <w:rsid w:val="00893CB2"/>
    <w:rsid w:val="008A234B"/>
    <w:rsid w:val="008A3B03"/>
    <w:rsid w:val="008A3F74"/>
    <w:rsid w:val="008B1DF6"/>
    <w:rsid w:val="008B201E"/>
    <w:rsid w:val="008B60B4"/>
    <w:rsid w:val="008C086D"/>
    <w:rsid w:val="008C12DB"/>
    <w:rsid w:val="008C5A3F"/>
    <w:rsid w:val="008F13F3"/>
    <w:rsid w:val="008F7E93"/>
    <w:rsid w:val="009132D2"/>
    <w:rsid w:val="009240D3"/>
    <w:rsid w:val="00926326"/>
    <w:rsid w:val="0093012C"/>
    <w:rsid w:val="0093166C"/>
    <w:rsid w:val="009330DA"/>
    <w:rsid w:val="009335A4"/>
    <w:rsid w:val="00936FD0"/>
    <w:rsid w:val="0094076F"/>
    <w:rsid w:val="009427D3"/>
    <w:rsid w:val="0096789F"/>
    <w:rsid w:val="00977022"/>
    <w:rsid w:val="00981EA3"/>
    <w:rsid w:val="00984EEA"/>
    <w:rsid w:val="009A2FC7"/>
    <w:rsid w:val="009A3600"/>
    <w:rsid w:val="009A7874"/>
    <w:rsid w:val="009B0014"/>
    <w:rsid w:val="009D7653"/>
    <w:rsid w:val="009E05E5"/>
    <w:rsid w:val="009E334D"/>
    <w:rsid w:val="009E71F0"/>
    <w:rsid w:val="009E7C5D"/>
    <w:rsid w:val="009F2505"/>
    <w:rsid w:val="00A03B90"/>
    <w:rsid w:val="00A0624A"/>
    <w:rsid w:val="00A2065B"/>
    <w:rsid w:val="00A2407B"/>
    <w:rsid w:val="00A2495A"/>
    <w:rsid w:val="00A24F3E"/>
    <w:rsid w:val="00A36AF9"/>
    <w:rsid w:val="00A416C0"/>
    <w:rsid w:val="00A515EA"/>
    <w:rsid w:val="00A51659"/>
    <w:rsid w:val="00A87747"/>
    <w:rsid w:val="00A87B70"/>
    <w:rsid w:val="00AB58D7"/>
    <w:rsid w:val="00AC004F"/>
    <w:rsid w:val="00AF7750"/>
    <w:rsid w:val="00B0156F"/>
    <w:rsid w:val="00B23BB7"/>
    <w:rsid w:val="00B2529C"/>
    <w:rsid w:val="00B32BAD"/>
    <w:rsid w:val="00B32E94"/>
    <w:rsid w:val="00B34D9B"/>
    <w:rsid w:val="00B366E9"/>
    <w:rsid w:val="00B37442"/>
    <w:rsid w:val="00B42DA3"/>
    <w:rsid w:val="00B62F1B"/>
    <w:rsid w:val="00B64694"/>
    <w:rsid w:val="00B65D5B"/>
    <w:rsid w:val="00B741B9"/>
    <w:rsid w:val="00B84644"/>
    <w:rsid w:val="00B93ECD"/>
    <w:rsid w:val="00B93EF6"/>
    <w:rsid w:val="00B967EE"/>
    <w:rsid w:val="00BA5124"/>
    <w:rsid w:val="00BB50EA"/>
    <w:rsid w:val="00BD40FA"/>
    <w:rsid w:val="00BD6D0D"/>
    <w:rsid w:val="00BE7B50"/>
    <w:rsid w:val="00BF6395"/>
    <w:rsid w:val="00C0328D"/>
    <w:rsid w:val="00C05CE5"/>
    <w:rsid w:val="00C10219"/>
    <w:rsid w:val="00C10E7F"/>
    <w:rsid w:val="00C15E8B"/>
    <w:rsid w:val="00C16E3F"/>
    <w:rsid w:val="00C27986"/>
    <w:rsid w:val="00C32058"/>
    <w:rsid w:val="00C32B62"/>
    <w:rsid w:val="00C339EF"/>
    <w:rsid w:val="00C34B40"/>
    <w:rsid w:val="00C43139"/>
    <w:rsid w:val="00C5064F"/>
    <w:rsid w:val="00C54B36"/>
    <w:rsid w:val="00C56039"/>
    <w:rsid w:val="00C568F7"/>
    <w:rsid w:val="00C6332C"/>
    <w:rsid w:val="00C63AEF"/>
    <w:rsid w:val="00C65571"/>
    <w:rsid w:val="00C67227"/>
    <w:rsid w:val="00CA0DB4"/>
    <w:rsid w:val="00CB344D"/>
    <w:rsid w:val="00CB4A23"/>
    <w:rsid w:val="00CB7702"/>
    <w:rsid w:val="00CC0571"/>
    <w:rsid w:val="00CC195A"/>
    <w:rsid w:val="00CE4AA1"/>
    <w:rsid w:val="00CE7E1C"/>
    <w:rsid w:val="00CF7D07"/>
    <w:rsid w:val="00D04F32"/>
    <w:rsid w:val="00D113BC"/>
    <w:rsid w:val="00D242FA"/>
    <w:rsid w:val="00D24E95"/>
    <w:rsid w:val="00D35ECA"/>
    <w:rsid w:val="00D36991"/>
    <w:rsid w:val="00D44581"/>
    <w:rsid w:val="00D53964"/>
    <w:rsid w:val="00D54C76"/>
    <w:rsid w:val="00D56B23"/>
    <w:rsid w:val="00D70F39"/>
    <w:rsid w:val="00D740D5"/>
    <w:rsid w:val="00D810E0"/>
    <w:rsid w:val="00D842EA"/>
    <w:rsid w:val="00DB0EA9"/>
    <w:rsid w:val="00DD3A6C"/>
    <w:rsid w:val="00DF734B"/>
    <w:rsid w:val="00E0574A"/>
    <w:rsid w:val="00E12C54"/>
    <w:rsid w:val="00E309BC"/>
    <w:rsid w:val="00E31C84"/>
    <w:rsid w:val="00E449A4"/>
    <w:rsid w:val="00E54118"/>
    <w:rsid w:val="00E66396"/>
    <w:rsid w:val="00E71E4B"/>
    <w:rsid w:val="00E74860"/>
    <w:rsid w:val="00E768F2"/>
    <w:rsid w:val="00E8228B"/>
    <w:rsid w:val="00E9471C"/>
    <w:rsid w:val="00EB1C3B"/>
    <w:rsid w:val="00EB78E5"/>
    <w:rsid w:val="00EE0BB1"/>
    <w:rsid w:val="00EE18D2"/>
    <w:rsid w:val="00EE45D3"/>
    <w:rsid w:val="00EE717D"/>
    <w:rsid w:val="00F00D15"/>
    <w:rsid w:val="00F131BE"/>
    <w:rsid w:val="00F20662"/>
    <w:rsid w:val="00F353BA"/>
    <w:rsid w:val="00F6008D"/>
    <w:rsid w:val="00F64D31"/>
    <w:rsid w:val="00F70EAA"/>
    <w:rsid w:val="00F73DA5"/>
    <w:rsid w:val="00F87978"/>
    <w:rsid w:val="00FA1314"/>
    <w:rsid w:val="00FA7353"/>
    <w:rsid w:val="00FB47DF"/>
    <w:rsid w:val="00FC657D"/>
    <w:rsid w:val="00FD2691"/>
    <w:rsid w:val="00FE3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9DA"/>
    <w:rPr>
      <w:sz w:val="24"/>
    </w:rPr>
  </w:style>
  <w:style w:type="paragraph" w:styleId="Heading1">
    <w:name w:val="heading 1"/>
    <w:basedOn w:val="Normal"/>
    <w:next w:val="Normal"/>
    <w:qFormat/>
    <w:rsid w:val="000E59DA"/>
    <w:pPr>
      <w:keepNext/>
      <w:outlineLvl w:val="0"/>
    </w:pPr>
    <w:rPr>
      <w:b/>
    </w:rPr>
  </w:style>
  <w:style w:type="paragraph" w:styleId="Heading2">
    <w:name w:val="heading 2"/>
    <w:basedOn w:val="Normal"/>
    <w:next w:val="Normal"/>
    <w:qFormat/>
    <w:rsid w:val="000E59DA"/>
    <w:pPr>
      <w:keepNext/>
      <w:jc w:val="both"/>
      <w:outlineLvl w:val="1"/>
    </w:pPr>
    <w:rPr>
      <w:b/>
    </w:rPr>
  </w:style>
  <w:style w:type="paragraph" w:styleId="Heading3">
    <w:name w:val="heading 3"/>
    <w:basedOn w:val="Normal"/>
    <w:next w:val="Normal"/>
    <w:qFormat/>
    <w:rsid w:val="000E59DA"/>
    <w:pPr>
      <w:keepNext/>
      <w:jc w:val="both"/>
      <w:outlineLvl w:val="2"/>
    </w:pPr>
    <w:rPr>
      <w:b/>
      <w:u w:val="single"/>
    </w:rPr>
  </w:style>
  <w:style w:type="paragraph" w:styleId="Heading4">
    <w:name w:val="heading 4"/>
    <w:basedOn w:val="Normal"/>
    <w:next w:val="Normal"/>
    <w:qFormat/>
    <w:rsid w:val="000E59DA"/>
    <w:pPr>
      <w:keepNext/>
      <w:jc w:val="both"/>
      <w:outlineLvl w:val="3"/>
    </w:pPr>
    <w:rPr>
      <w:u w:val="single"/>
    </w:rPr>
  </w:style>
  <w:style w:type="paragraph" w:styleId="Heading5">
    <w:name w:val="heading 5"/>
    <w:basedOn w:val="Normal"/>
    <w:next w:val="Normal"/>
    <w:qFormat/>
    <w:rsid w:val="000E59DA"/>
    <w:pPr>
      <w:keepNext/>
      <w:tabs>
        <w:tab w:val="left" w:pos="720"/>
      </w:tabs>
      <w:ind w:left="720"/>
      <w:jc w:val="both"/>
      <w:outlineLvl w:val="4"/>
    </w:pPr>
    <w:rPr>
      <w:b/>
    </w:rPr>
  </w:style>
  <w:style w:type="paragraph" w:styleId="Heading6">
    <w:name w:val="heading 6"/>
    <w:basedOn w:val="Normal"/>
    <w:next w:val="Normal"/>
    <w:qFormat/>
    <w:rsid w:val="000E59DA"/>
    <w:pPr>
      <w:keepNext/>
      <w:tabs>
        <w:tab w:val="left" w:pos="90"/>
      </w:tabs>
      <w:ind w:left="720"/>
      <w:outlineLvl w:val="5"/>
    </w:pPr>
    <w:rPr>
      <w:b/>
    </w:rPr>
  </w:style>
  <w:style w:type="paragraph" w:styleId="Heading7">
    <w:name w:val="heading 7"/>
    <w:basedOn w:val="Normal"/>
    <w:next w:val="Normal"/>
    <w:qFormat/>
    <w:rsid w:val="000E59DA"/>
    <w:pPr>
      <w:keepNext/>
      <w:tabs>
        <w:tab w:val="left" w:pos="-2340"/>
        <w:tab w:val="left" w:pos="-1170"/>
        <w:tab w:val="left" w:pos="-900"/>
      </w:tabs>
      <w:jc w:val="center"/>
      <w:outlineLvl w:val="6"/>
    </w:pPr>
    <w:rPr>
      <w:b/>
      <w:sz w:val="72"/>
    </w:rPr>
  </w:style>
  <w:style w:type="paragraph" w:styleId="Heading8">
    <w:name w:val="heading 8"/>
    <w:basedOn w:val="Normal"/>
    <w:next w:val="Normal"/>
    <w:qFormat/>
    <w:rsid w:val="000E59DA"/>
    <w:pPr>
      <w:keepNext/>
      <w:jc w:val="center"/>
      <w:outlineLvl w:val="7"/>
    </w:pPr>
    <w:rPr>
      <w:b/>
      <w:sz w:val="32"/>
    </w:rPr>
  </w:style>
  <w:style w:type="paragraph" w:styleId="Heading9">
    <w:name w:val="heading 9"/>
    <w:basedOn w:val="Normal"/>
    <w:next w:val="Normal"/>
    <w:qFormat/>
    <w:rsid w:val="000E59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9DA"/>
    <w:pPr>
      <w:jc w:val="both"/>
    </w:pPr>
  </w:style>
  <w:style w:type="paragraph" w:styleId="Footer">
    <w:name w:val="footer"/>
    <w:basedOn w:val="Normal"/>
    <w:link w:val="FooterChar"/>
    <w:uiPriority w:val="99"/>
    <w:rsid w:val="000E59DA"/>
    <w:pPr>
      <w:tabs>
        <w:tab w:val="center" w:pos="4320"/>
        <w:tab w:val="right" w:pos="8640"/>
      </w:tabs>
    </w:pPr>
  </w:style>
  <w:style w:type="character" w:styleId="PageNumber">
    <w:name w:val="page number"/>
    <w:basedOn w:val="DefaultParagraphFont"/>
    <w:rsid w:val="000E59DA"/>
  </w:style>
  <w:style w:type="paragraph" w:styleId="BodyTextIndent">
    <w:name w:val="Body Text Indent"/>
    <w:basedOn w:val="Normal"/>
    <w:rsid w:val="000E59DA"/>
    <w:pPr>
      <w:ind w:left="720"/>
      <w:jc w:val="both"/>
    </w:pPr>
  </w:style>
  <w:style w:type="paragraph" w:styleId="BodyText2">
    <w:name w:val="Body Text 2"/>
    <w:basedOn w:val="Normal"/>
    <w:link w:val="BodyText2Char"/>
    <w:rsid w:val="000E59DA"/>
    <w:pPr>
      <w:tabs>
        <w:tab w:val="left" w:pos="-2340"/>
        <w:tab w:val="left" w:pos="-1170"/>
        <w:tab w:val="left" w:pos="-900"/>
      </w:tabs>
      <w:jc w:val="both"/>
    </w:pPr>
    <w:rPr>
      <w:sz w:val="20"/>
    </w:rPr>
  </w:style>
  <w:style w:type="paragraph" w:styleId="Header">
    <w:name w:val="header"/>
    <w:basedOn w:val="Normal"/>
    <w:rsid w:val="000E59DA"/>
    <w:pPr>
      <w:tabs>
        <w:tab w:val="center" w:pos="4320"/>
        <w:tab w:val="right" w:pos="8640"/>
      </w:tabs>
    </w:pPr>
  </w:style>
  <w:style w:type="paragraph" w:styleId="z-TopofForm">
    <w:name w:val="HTML Top of Form"/>
    <w:basedOn w:val="Normal"/>
    <w:rsid w:val="00D740D5"/>
  </w:style>
  <w:style w:type="table" w:styleId="TableGrid">
    <w:name w:val="Table Grid"/>
    <w:basedOn w:val="TableNormal"/>
    <w:uiPriority w:val="59"/>
    <w:rsid w:val="00D74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106C8"/>
    <w:pPr>
      <w:jc w:val="center"/>
    </w:pPr>
    <w:rPr>
      <w:rFonts w:ascii="CaslonOpnface BT" w:hAnsi="CaslonOpnface BT"/>
      <w:b/>
      <w:i/>
      <w:sz w:val="96"/>
    </w:rPr>
  </w:style>
  <w:style w:type="character" w:customStyle="1" w:styleId="TitleChar">
    <w:name w:val="Title Char"/>
    <w:link w:val="Title"/>
    <w:rsid w:val="004106C8"/>
    <w:rPr>
      <w:rFonts w:ascii="CaslonOpnface BT" w:hAnsi="CaslonOpnface BT"/>
      <w:b/>
      <w:i/>
      <w:sz w:val="96"/>
    </w:rPr>
  </w:style>
  <w:style w:type="paragraph" w:styleId="Subtitle">
    <w:name w:val="Subtitle"/>
    <w:basedOn w:val="Normal"/>
    <w:link w:val="SubtitleChar"/>
    <w:qFormat/>
    <w:rsid w:val="004106C8"/>
    <w:pPr>
      <w:jc w:val="center"/>
    </w:pPr>
    <w:rPr>
      <w:rFonts w:ascii="CaslonOpnface BT" w:hAnsi="CaslonOpnface BT"/>
      <w:b/>
      <w:i/>
      <w:sz w:val="104"/>
    </w:rPr>
  </w:style>
  <w:style w:type="character" w:customStyle="1" w:styleId="SubtitleChar">
    <w:name w:val="Subtitle Char"/>
    <w:link w:val="Subtitle"/>
    <w:rsid w:val="004106C8"/>
    <w:rPr>
      <w:rFonts w:ascii="CaslonOpnface BT" w:hAnsi="CaslonOpnface BT"/>
      <w:b/>
      <w:i/>
      <w:sz w:val="104"/>
    </w:rPr>
  </w:style>
  <w:style w:type="character" w:customStyle="1" w:styleId="FooterChar">
    <w:name w:val="Footer Char"/>
    <w:link w:val="Footer"/>
    <w:uiPriority w:val="99"/>
    <w:rsid w:val="002A4618"/>
    <w:rPr>
      <w:sz w:val="24"/>
    </w:rPr>
  </w:style>
  <w:style w:type="character" w:styleId="Emphasis">
    <w:name w:val="Emphasis"/>
    <w:uiPriority w:val="20"/>
    <w:qFormat/>
    <w:rsid w:val="00BF6395"/>
    <w:rPr>
      <w:rFonts w:ascii="Times New Roman" w:hAnsi="Times New Roman" w:cs="Times New Roman" w:hint="default"/>
      <w:b w:val="0"/>
      <w:bCs w:val="0"/>
      <w:i/>
      <w:iCs/>
      <w:strike w:val="0"/>
      <w:dstrike w:val="0"/>
      <w:sz w:val="18"/>
      <w:szCs w:val="18"/>
      <w:u w:val="none"/>
      <w:effect w:val="none"/>
    </w:rPr>
  </w:style>
  <w:style w:type="character" w:styleId="Strong">
    <w:name w:val="Strong"/>
    <w:uiPriority w:val="22"/>
    <w:qFormat/>
    <w:rsid w:val="00BF6395"/>
    <w:rPr>
      <w:rFonts w:ascii="Times New Roman" w:hAnsi="Times New Roman" w:cs="Times New Roman" w:hint="default"/>
      <w:b/>
      <w:bCs/>
      <w:i w:val="0"/>
      <w:iCs w:val="0"/>
      <w:strike w:val="0"/>
      <w:dstrike w:val="0"/>
      <w:sz w:val="18"/>
      <w:szCs w:val="18"/>
      <w:u w:val="none"/>
      <w:effect w:val="none"/>
    </w:rPr>
  </w:style>
  <w:style w:type="paragraph" w:styleId="ListParagraph">
    <w:name w:val="List Paragraph"/>
    <w:basedOn w:val="Normal"/>
    <w:uiPriority w:val="34"/>
    <w:qFormat/>
    <w:rsid w:val="00BF6395"/>
    <w:pPr>
      <w:ind w:left="720"/>
      <w:contextualSpacing/>
    </w:pPr>
    <w:rPr>
      <w:rFonts w:ascii="Arial" w:hAnsi="Arial"/>
      <w:szCs w:val="24"/>
    </w:rPr>
  </w:style>
  <w:style w:type="paragraph" w:styleId="BalloonText">
    <w:name w:val="Balloon Text"/>
    <w:basedOn w:val="Normal"/>
    <w:link w:val="BalloonTextChar"/>
    <w:rsid w:val="00BF6395"/>
    <w:rPr>
      <w:rFonts w:ascii="Tahoma" w:hAnsi="Tahoma" w:cs="Tahoma"/>
      <w:sz w:val="16"/>
      <w:szCs w:val="16"/>
    </w:rPr>
  </w:style>
  <w:style w:type="character" w:customStyle="1" w:styleId="BalloonTextChar">
    <w:name w:val="Balloon Text Char"/>
    <w:link w:val="BalloonText"/>
    <w:rsid w:val="00BF6395"/>
    <w:rPr>
      <w:rFonts w:ascii="Tahoma" w:hAnsi="Tahoma" w:cs="Tahoma"/>
      <w:sz w:val="16"/>
      <w:szCs w:val="16"/>
    </w:rPr>
  </w:style>
  <w:style w:type="character" w:styleId="CommentReference">
    <w:name w:val="annotation reference"/>
    <w:rsid w:val="00BF6395"/>
    <w:rPr>
      <w:sz w:val="16"/>
      <w:szCs w:val="16"/>
    </w:rPr>
  </w:style>
  <w:style w:type="paragraph" w:styleId="CommentText">
    <w:name w:val="annotation text"/>
    <w:basedOn w:val="Normal"/>
    <w:link w:val="CommentTextChar"/>
    <w:rsid w:val="00BF6395"/>
    <w:rPr>
      <w:sz w:val="20"/>
    </w:rPr>
  </w:style>
  <w:style w:type="character" w:customStyle="1" w:styleId="CommentTextChar">
    <w:name w:val="Comment Text Char"/>
    <w:basedOn w:val="DefaultParagraphFont"/>
    <w:link w:val="CommentText"/>
    <w:rsid w:val="00BF6395"/>
  </w:style>
  <w:style w:type="paragraph" w:styleId="CommentSubject">
    <w:name w:val="annotation subject"/>
    <w:basedOn w:val="CommentText"/>
    <w:next w:val="CommentText"/>
    <w:link w:val="CommentSubjectChar"/>
    <w:rsid w:val="00BF6395"/>
    <w:rPr>
      <w:b/>
      <w:bCs/>
    </w:rPr>
  </w:style>
  <w:style w:type="character" w:customStyle="1" w:styleId="CommentSubjectChar">
    <w:name w:val="Comment Subject Char"/>
    <w:link w:val="CommentSubject"/>
    <w:rsid w:val="00BF6395"/>
    <w:rPr>
      <w:b/>
      <w:bCs/>
    </w:rPr>
  </w:style>
  <w:style w:type="character" w:customStyle="1" w:styleId="BodyText2Char">
    <w:name w:val="Body Text 2 Char"/>
    <w:basedOn w:val="DefaultParagraphFont"/>
    <w:link w:val="BodyText2"/>
    <w:rsid w:val="004B7B73"/>
  </w:style>
  <w:style w:type="character" w:styleId="LineNumber">
    <w:name w:val="line number"/>
    <w:basedOn w:val="DefaultParagraphFont"/>
    <w:rsid w:val="00FA7353"/>
  </w:style>
</w:styles>
</file>

<file path=word/webSettings.xml><?xml version="1.0" encoding="utf-8"?>
<w:webSettings xmlns:r="http://schemas.openxmlformats.org/officeDocument/2006/relationships" xmlns:w="http://schemas.openxmlformats.org/wordprocessingml/2006/main">
  <w:divs>
    <w:div w:id="120734387">
      <w:bodyDiv w:val="1"/>
      <w:marLeft w:val="0"/>
      <w:marRight w:val="0"/>
      <w:marTop w:val="0"/>
      <w:marBottom w:val="0"/>
      <w:divBdr>
        <w:top w:val="none" w:sz="0" w:space="0" w:color="auto"/>
        <w:left w:val="none" w:sz="0" w:space="0" w:color="auto"/>
        <w:bottom w:val="none" w:sz="0" w:space="0" w:color="auto"/>
        <w:right w:val="none" w:sz="0" w:space="0" w:color="auto"/>
      </w:divBdr>
    </w:div>
    <w:div w:id="9767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58501-77A9-4FCA-8380-8DB0003B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45</Pages>
  <Words>13969</Words>
  <Characters>79628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INTRODUCTION</vt:lpstr>
    </vt:vector>
  </TitlesOfParts>
  <Company>Elizabethtown College</Company>
  <LinksUpToDate>false</LinksUpToDate>
  <CharactersWithSpaces>93411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win98</dc:creator>
  <cp:lastModifiedBy>Elizabethtown College</cp:lastModifiedBy>
  <cp:revision>12</cp:revision>
  <cp:lastPrinted>2012-08-09T14:48:00Z</cp:lastPrinted>
  <dcterms:created xsi:type="dcterms:W3CDTF">2012-07-11T12:10:00Z</dcterms:created>
  <dcterms:modified xsi:type="dcterms:W3CDTF">2012-08-09T15:46:00Z</dcterms:modified>
</cp:coreProperties>
</file>