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4770" w:type="dxa"/>
        <w:tblInd w:w="-16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/>
      </w:tblPr>
      <w:tblGrid>
        <w:gridCol w:w="4770"/>
      </w:tblGrid>
      <w:tr w:rsidR="000B794C" w:rsidTr="00AA3057">
        <w:tc>
          <w:tcPr>
            <w:tcW w:w="4770" w:type="dxa"/>
          </w:tcPr>
          <w:p w:rsidR="00AA3057" w:rsidRDefault="006866D2" w:rsidP="000B794C">
            <w:pPr>
              <w:jc w:val="center"/>
              <w:rPr>
                <w:b/>
              </w:rPr>
            </w:pPr>
            <w:r w:rsidRPr="006866D2">
              <w:rPr>
                <w:noProof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232.35pt;margin-top:-1.85pt;width:500.25pt;height:530.95pt;z-index:251662336;mso-width-relative:margin;mso-height-relative:margin" strokecolor="black [3213]" strokeweight="3pt">
                  <v:textbox style="mso-next-textbox:#_x0000_s1029">
                    <w:txbxContent>
                      <w:p w:rsidR="00AF1C06" w:rsidRPr="00674B50" w:rsidRDefault="00AF1C06" w:rsidP="00552C60">
                        <w:pPr>
                          <w:jc w:val="center"/>
                          <w:rPr>
                            <w:b/>
                            <w:szCs w:val="24"/>
                          </w:rPr>
                        </w:pPr>
                      </w:p>
                      <w:p w:rsidR="00AF1C06" w:rsidRPr="00674B50" w:rsidRDefault="00AF1C06" w:rsidP="00552C60">
                        <w:pPr>
                          <w:jc w:val="center"/>
                          <w:rPr>
                            <w:b/>
                            <w:szCs w:val="24"/>
                          </w:rPr>
                        </w:pPr>
                        <w:r w:rsidRPr="00674B50">
                          <w:rPr>
                            <w:b/>
                            <w:szCs w:val="24"/>
                          </w:rPr>
                          <w:t>FREQUENTLY ASKED QUESTIONS</w:t>
                        </w:r>
                      </w:p>
                      <w:p w:rsidR="00AF1C06" w:rsidRPr="00552C60" w:rsidRDefault="00AF1C06">
                        <w:pPr>
                          <w:rPr>
                            <w:sz w:val="22"/>
                          </w:rPr>
                        </w:pPr>
                      </w:p>
                      <w:p w:rsidR="00AF1C06" w:rsidRPr="00552C60" w:rsidRDefault="00AF1C06" w:rsidP="009F40BC">
                        <w:pPr>
                          <w:rPr>
                            <w:sz w:val="22"/>
                          </w:rPr>
                        </w:pPr>
                        <w:r w:rsidRPr="00552C60">
                          <w:rPr>
                            <w:sz w:val="22"/>
                          </w:rPr>
                          <w:t xml:space="preserve">Q:  I paid my bill.  Why does my bill still show a balance due? </w:t>
                        </w:r>
                      </w:p>
                      <w:p w:rsidR="00AF1C06" w:rsidRPr="00552C60" w:rsidRDefault="00AF1C06" w:rsidP="009F40BC">
                        <w:pPr>
                          <w:rPr>
                            <w:sz w:val="22"/>
                          </w:rPr>
                        </w:pPr>
                      </w:p>
                      <w:p w:rsidR="00AF1C06" w:rsidRPr="00552C60" w:rsidRDefault="00AF1C06" w:rsidP="009F40BC">
                        <w:pPr>
                          <w:rPr>
                            <w:sz w:val="22"/>
                          </w:rPr>
                        </w:pPr>
                        <w:r w:rsidRPr="00552C60">
                          <w:rPr>
                            <w:sz w:val="22"/>
                          </w:rPr>
                          <w:t>The E-</w:t>
                        </w:r>
                        <w:r>
                          <w:rPr>
                            <w:sz w:val="22"/>
                          </w:rPr>
                          <w:t>b</w:t>
                        </w:r>
                        <w:r w:rsidRPr="00552C60">
                          <w:rPr>
                            <w:sz w:val="22"/>
                          </w:rPr>
                          <w:t xml:space="preserve">illing system keeps a history of your </w:t>
                        </w:r>
                        <w:r>
                          <w:rPr>
                            <w:sz w:val="22"/>
                          </w:rPr>
                          <w:t>bills</w:t>
                        </w:r>
                        <w:r w:rsidRPr="00552C60">
                          <w:rPr>
                            <w:sz w:val="22"/>
                          </w:rPr>
                          <w:t xml:space="preserve">. Your payment will be reflected on your next monthly </w:t>
                        </w:r>
                        <w:r>
                          <w:rPr>
                            <w:sz w:val="22"/>
                          </w:rPr>
                          <w:t>bill.  If you paid through the e-billing system, your payment will also be reflected on the payment history tab.</w:t>
                        </w:r>
                        <w:r w:rsidRPr="00552C60">
                          <w:rPr>
                            <w:sz w:val="22"/>
                          </w:rPr>
                          <w:t xml:space="preserve">  </w:t>
                        </w:r>
                      </w:p>
                      <w:p w:rsidR="00AF1C06" w:rsidRPr="00552C60" w:rsidRDefault="00AF1C06" w:rsidP="009F40BC">
                        <w:pPr>
                          <w:pStyle w:val="ListParagraph"/>
                          <w:rPr>
                            <w:sz w:val="22"/>
                          </w:rPr>
                        </w:pPr>
                      </w:p>
                      <w:p w:rsidR="00AF1C06" w:rsidRPr="00552C60" w:rsidRDefault="00AF1C06" w:rsidP="009F40BC">
                        <w:pPr>
                          <w:rPr>
                            <w:sz w:val="22"/>
                          </w:rPr>
                        </w:pPr>
                        <w:r w:rsidRPr="00552C60">
                          <w:rPr>
                            <w:sz w:val="22"/>
                          </w:rPr>
                          <w:t>Q:  Do I have to pay online?</w:t>
                        </w:r>
                      </w:p>
                      <w:p w:rsidR="00AF1C06" w:rsidRPr="00552C60" w:rsidRDefault="00AF1C06" w:rsidP="009F40BC">
                        <w:pPr>
                          <w:rPr>
                            <w:sz w:val="22"/>
                          </w:rPr>
                        </w:pPr>
                      </w:p>
                      <w:p w:rsidR="00AF1C06" w:rsidRPr="00552C60" w:rsidRDefault="00AF1C06" w:rsidP="009F40BC">
                        <w:pPr>
                          <w:rPr>
                            <w:sz w:val="22"/>
                          </w:rPr>
                        </w:pPr>
                        <w:r w:rsidRPr="00552C60">
                          <w:rPr>
                            <w:sz w:val="22"/>
                          </w:rPr>
                          <w:t>You may pay online with an electronic check or credit</w:t>
                        </w:r>
                        <w:r>
                          <w:rPr>
                            <w:sz w:val="22"/>
                          </w:rPr>
                          <w:t xml:space="preserve"> card</w:t>
                        </w:r>
                        <w:r w:rsidRPr="00552C60">
                          <w:rPr>
                            <w:sz w:val="22"/>
                          </w:rPr>
                          <w:t xml:space="preserve">.  </w:t>
                        </w:r>
                        <w:r>
                          <w:rPr>
                            <w:sz w:val="22"/>
                          </w:rPr>
                          <w:t xml:space="preserve">Accepted credit cards are American Express, Discover, and MasterCard.  </w:t>
                        </w:r>
                        <w:r w:rsidRPr="00552C60">
                          <w:rPr>
                            <w:sz w:val="22"/>
                          </w:rPr>
                          <w:t xml:space="preserve">A 2.9% transaction fee will be assessed for a credit card payment.  You may also remit a check or money order made payable to Elizabethtown College.  Cash </w:t>
                        </w:r>
                        <w:r>
                          <w:rPr>
                            <w:sz w:val="22"/>
                          </w:rPr>
                          <w:t xml:space="preserve">or check </w:t>
                        </w:r>
                        <w:r w:rsidRPr="00552C60">
                          <w:rPr>
                            <w:sz w:val="22"/>
                          </w:rPr>
                          <w:t xml:space="preserve">is also </w:t>
                        </w:r>
                        <w:r w:rsidR="00551C13">
                          <w:rPr>
                            <w:sz w:val="22"/>
                          </w:rPr>
                          <w:t xml:space="preserve">accepted </w:t>
                        </w:r>
                        <w:r w:rsidRPr="00552C60">
                          <w:rPr>
                            <w:sz w:val="22"/>
                          </w:rPr>
                          <w:t>in the Business Office.</w:t>
                        </w:r>
                      </w:p>
                      <w:p w:rsidR="00AF1C06" w:rsidRPr="00552C60" w:rsidRDefault="00AF1C06" w:rsidP="009F40BC">
                        <w:pPr>
                          <w:rPr>
                            <w:sz w:val="22"/>
                          </w:rPr>
                        </w:pPr>
                      </w:p>
                      <w:p w:rsidR="00AF1C06" w:rsidRPr="00552C60" w:rsidRDefault="00AF1C06" w:rsidP="009F40BC">
                        <w:pPr>
                          <w:rPr>
                            <w:sz w:val="22"/>
                          </w:rPr>
                        </w:pPr>
                        <w:r w:rsidRPr="00552C60">
                          <w:rPr>
                            <w:sz w:val="22"/>
                          </w:rPr>
                          <w:t>Q:  I forgot my password, how do I obtain a new one?</w:t>
                        </w:r>
                      </w:p>
                      <w:p w:rsidR="00AF1C06" w:rsidRPr="00552C60" w:rsidRDefault="00AF1C06" w:rsidP="009F40BC">
                        <w:pPr>
                          <w:rPr>
                            <w:sz w:val="22"/>
                          </w:rPr>
                        </w:pPr>
                      </w:p>
                      <w:p w:rsidR="00AF1C06" w:rsidRDefault="00AF1C06" w:rsidP="009F40BC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Click on the forgot password link on the E-bill website or contact the Business Office for assistance.  If your account is locked, you will need to contact the Business Office to unlock your account before using a temporary password.</w:t>
                        </w:r>
                      </w:p>
                      <w:p w:rsidR="00AF1C06" w:rsidRDefault="00AF1C06" w:rsidP="009F40BC">
                        <w:pPr>
                          <w:rPr>
                            <w:sz w:val="22"/>
                          </w:rPr>
                        </w:pPr>
                      </w:p>
                      <w:p w:rsidR="00AF1C06" w:rsidRDefault="00AF1C06" w:rsidP="009F40BC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Q:  Why am I not receiving an email that a new bill is available?</w:t>
                        </w:r>
                      </w:p>
                      <w:p w:rsidR="00AF1C06" w:rsidRDefault="00AF1C06" w:rsidP="009F40BC">
                        <w:pPr>
                          <w:rPr>
                            <w:sz w:val="22"/>
                          </w:rPr>
                        </w:pPr>
                      </w:p>
                      <w:p w:rsidR="00AF1C06" w:rsidRDefault="00AF1C06" w:rsidP="009F40BC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Please check your spam or junk email folder.  The email is from </w:t>
                        </w:r>
                        <w:hyperlink r:id="rId7" w:history="1">
                          <w:r w:rsidRPr="00546950">
                            <w:rPr>
                              <w:rStyle w:val="Hyperlink"/>
                              <w:sz w:val="22"/>
                            </w:rPr>
                            <w:t>businessoffice@etown.edu</w:t>
                          </w:r>
                        </w:hyperlink>
                        <w:r>
                          <w:rPr>
                            <w:sz w:val="22"/>
                          </w:rPr>
                          <w:t xml:space="preserve">.  Please add this email address as a safe sender. </w:t>
                        </w:r>
                      </w:p>
                      <w:p w:rsidR="00AF1C06" w:rsidRDefault="00AF1C06" w:rsidP="009F40BC">
                        <w:pPr>
                          <w:rPr>
                            <w:sz w:val="22"/>
                          </w:rPr>
                        </w:pPr>
                      </w:p>
                      <w:p w:rsidR="00AF1C06" w:rsidRDefault="00AF1C06" w:rsidP="009F40BC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Q:  I’ve deleted the E-bill email, how can I access the bill?</w:t>
                        </w:r>
                      </w:p>
                      <w:p w:rsidR="00AF1C06" w:rsidRDefault="00AF1C06" w:rsidP="009F40BC">
                        <w:pPr>
                          <w:rPr>
                            <w:sz w:val="22"/>
                          </w:rPr>
                        </w:pPr>
                      </w:p>
                      <w:p w:rsidR="00AF1C06" w:rsidRDefault="00AF1C06" w:rsidP="009F40BC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Visit </w:t>
                        </w:r>
                        <w:hyperlink r:id="rId8" w:history="1">
                          <w:r w:rsidRPr="00546950">
                            <w:rPr>
                              <w:rStyle w:val="Hyperlink"/>
                              <w:sz w:val="22"/>
                            </w:rPr>
                            <w:t>www.etown.edu/businessoffice</w:t>
                          </w:r>
                        </w:hyperlink>
                        <w:r>
                          <w:rPr>
                            <w:sz w:val="22"/>
                          </w:rPr>
                          <w:t>, and click on Student Account Login to access the E-billing system.</w:t>
                        </w:r>
                      </w:p>
                      <w:p w:rsidR="00AF1C06" w:rsidRDefault="00AF1C06" w:rsidP="009F40BC">
                        <w:pPr>
                          <w:rPr>
                            <w:sz w:val="22"/>
                          </w:rPr>
                        </w:pPr>
                      </w:p>
                      <w:p w:rsidR="00AF1C06" w:rsidRDefault="00AF1C06" w:rsidP="009F40BC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Q:  Am I able to obtain bills from a prior month?</w:t>
                        </w:r>
                      </w:p>
                      <w:p w:rsidR="00AF1C06" w:rsidRDefault="00AF1C06" w:rsidP="009F40BC">
                        <w:pPr>
                          <w:rPr>
                            <w:sz w:val="22"/>
                          </w:rPr>
                        </w:pPr>
                      </w:p>
                      <w:p w:rsidR="00AF1C06" w:rsidRDefault="00AF1C06" w:rsidP="009F40BC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Once logged in, click on the bills tab to see a history of all of your bills. </w:t>
                        </w:r>
                      </w:p>
                      <w:p w:rsidR="00AF1C06" w:rsidRDefault="00AF1C06" w:rsidP="009F40BC">
                        <w:pPr>
                          <w:rPr>
                            <w:sz w:val="22"/>
                          </w:rPr>
                        </w:pPr>
                      </w:p>
                      <w:p w:rsidR="00AF1C06" w:rsidRDefault="00AF1C06" w:rsidP="009F40BC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Q:  How do I see activity that has occurred since my last bill?</w:t>
                        </w:r>
                      </w:p>
                      <w:p w:rsidR="00AF1C06" w:rsidRDefault="00AF1C06" w:rsidP="009F40BC">
                        <w:pPr>
                          <w:rPr>
                            <w:sz w:val="22"/>
                          </w:rPr>
                        </w:pPr>
                      </w:p>
                      <w:p w:rsidR="00AF1C06" w:rsidRDefault="00AF1C06" w:rsidP="009F40BC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Once logged in, click on the recent activity tab to view recent charges and credits.  You may also see recent activity by logging in to your JayWeb account. </w:t>
                        </w:r>
                      </w:p>
                      <w:p w:rsidR="00AF1C06" w:rsidRDefault="00AF1C06" w:rsidP="009F40BC">
                        <w:pPr>
                          <w:rPr>
                            <w:sz w:val="22"/>
                          </w:rPr>
                        </w:pPr>
                      </w:p>
                      <w:p w:rsidR="00AF1C06" w:rsidRPr="00552C60" w:rsidRDefault="00AF1C06" w:rsidP="009F40BC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  <w:p w:rsidR="00AF1C06" w:rsidRPr="00552C60" w:rsidRDefault="00AF1C06" w:rsidP="009F40BC">
                        <w:pPr>
                          <w:rPr>
                            <w:sz w:val="22"/>
                          </w:rPr>
                        </w:pPr>
                      </w:p>
                      <w:p w:rsidR="00AF1C06" w:rsidRDefault="00AF1C06" w:rsidP="009F40BC">
                        <w: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0B794C" w:rsidRPr="006F420D" w:rsidRDefault="00AA3057" w:rsidP="000B794C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="000B794C" w:rsidRPr="006F420D">
              <w:rPr>
                <w:b/>
              </w:rPr>
              <w:t>-BILLING GUIDE</w:t>
            </w:r>
          </w:p>
          <w:p w:rsidR="000B794C" w:rsidRDefault="000B794C" w:rsidP="000B794C">
            <w:pPr>
              <w:jc w:val="center"/>
              <w:rPr>
                <w:sz w:val="22"/>
              </w:rPr>
            </w:pPr>
          </w:p>
          <w:p w:rsidR="000B794C" w:rsidRDefault="000B794C" w:rsidP="000B794C">
            <w:pPr>
              <w:jc w:val="both"/>
              <w:rPr>
                <w:sz w:val="22"/>
              </w:rPr>
            </w:pPr>
            <w:r>
              <w:rPr>
                <w:sz w:val="22"/>
              </w:rPr>
              <w:t>A</w:t>
            </w:r>
            <w:r w:rsidR="00AF1C06">
              <w:rPr>
                <w:sz w:val="22"/>
              </w:rPr>
              <w:t>ll</w:t>
            </w:r>
            <w:r w:rsidRPr="00C53E2B">
              <w:rPr>
                <w:sz w:val="22"/>
              </w:rPr>
              <w:t xml:space="preserve"> Elizabethtown College </w:t>
            </w:r>
            <w:r w:rsidR="00AF1C06">
              <w:rPr>
                <w:sz w:val="22"/>
              </w:rPr>
              <w:t>bills</w:t>
            </w:r>
            <w:r w:rsidRPr="00C53E2B">
              <w:rPr>
                <w:sz w:val="22"/>
              </w:rPr>
              <w:t xml:space="preserve"> are created electronically.  After creating </w:t>
            </w:r>
            <w:r>
              <w:rPr>
                <w:sz w:val="22"/>
              </w:rPr>
              <w:t>an</w:t>
            </w:r>
            <w:r w:rsidRPr="00C53E2B">
              <w:rPr>
                <w:sz w:val="22"/>
              </w:rPr>
              <w:t xml:space="preserve"> E-bill account, students and their </w:t>
            </w:r>
            <w:r w:rsidR="00AF1C06">
              <w:rPr>
                <w:sz w:val="22"/>
              </w:rPr>
              <w:t xml:space="preserve">authorized payer (parent or guardian) will </w:t>
            </w:r>
            <w:r w:rsidRPr="00C53E2B">
              <w:rPr>
                <w:sz w:val="22"/>
              </w:rPr>
              <w:t xml:space="preserve">be notified </w:t>
            </w:r>
            <w:r w:rsidR="00AF1C06">
              <w:rPr>
                <w:sz w:val="22"/>
              </w:rPr>
              <w:t>monthly</w:t>
            </w:r>
            <w:r w:rsidRPr="00C53E2B">
              <w:rPr>
                <w:sz w:val="22"/>
              </w:rPr>
              <w:t xml:space="preserve"> </w:t>
            </w:r>
            <w:r w:rsidR="00AF1C06">
              <w:rPr>
                <w:sz w:val="22"/>
              </w:rPr>
              <w:t>when a current bill is ready to be viewed</w:t>
            </w:r>
            <w:r w:rsidRPr="00C53E2B">
              <w:rPr>
                <w:sz w:val="22"/>
              </w:rPr>
              <w:t xml:space="preserve">.  </w:t>
            </w:r>
            <w:r w:rsidR="00AF1C06">
              <w:rPr>
                <w:sz w:val="22"/>
              </w:rPr>
              <w:t>Authorized payers</w:t>
            </w:r>
            <w:r w:rsidRPr="00C53E2B">
              <w:rPr>
                <w:sz w:val="22"/>
              </w:rPr>
              <w:t xml:space="preserve"> will need to have the</w:t>
            </w:r>
            <w:r w:rsidR="00AF1C06">
              <w:rPr>
                <w:sz w:val="22"/>
              </w:rPr>
              <w:t xml:space="preserve"> initial authorization from their student in order to create their own username and password to access their student’s E-bill account.</w:t>
            </w:r>
          </w:p>
          <w:p w:rsidR="000B794C" w:rsidRDefault="006866D2">
            <w:r w:rsidRPr="006866D2">
              <w:rPr>
                <w:noProof/>
                <w:sz w:val="22"/>
                <w:lang w:eastAsia="zh-TW"/>
              </w:rPr>
              <w:pict>
                <v:shape id="_x0000_s1027" type="#_x0000_t202" style="position:absolute;margin-left:7.25pt;margin-top:11.8pt;width:204.55pt;height:312.65pt;z-index:251660288;mso-height-percent:200;mso-height-percent:200;mso-width-relative:margin;mso-height-relative:margin">
                  <v:textbox style="mso-next-textbox:#_x0000_s1027;mso-fit-shape-to-text:t">
                    <w:txbxContent>
                      <w:p w:rsidR="00AF1C06" w:rsidRPr="00C53E2B" w:rsidRDefault="00AF1C06" w:rsidP="006F420D">
                        <w:pPr>
                          <w:autoSpaceDE w:val="0"/>
                          <w:autoSpaceDN w:val="0"/>
                          <w:adjustRightInd w:val="0"/>
                          <w:ind w:right="-390"/>
                          <w:rPr>
                            <w:b/>
                            <w:bCs/>
                            <w:color w:val="000000"/>
                            <w:sz w:val="22"/>
                          </w:rPr>
                        </w:pPr>
                        <w:bookmarkStart w:id="0" w:name="OLE_LINK3"/>
                        <w:bookmarkStart w:id="1" w:name="OLE_LINK4"/>
                        <w:r>
                          <w:rPr>
                            <w:b/>
                            <w:bCs/>
                            <w:color w:val="000000"/>
                            <w:sz w:val="22"/>
                          </w:rPr>
                          <w:t>Creating a New Student E-bill Account:</w:t>
                        </w:r>
                      </w:p>
                      <w:p w:rsidR="00AF1C06" w:rsidRDefault="00AF1C06" w:rsidP="006F420D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22"/>
                          </w:rPr>
                        </w:pPr>
                      </w:p>
                      <w:p w:rsidR="00AF1C06" w:rsidRPr="006F420D" w:rsidRDefault="00AF1C06" w:rsidP="006F420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22"/>
                          </w:rPr>
                        </w:pPr>
                        <w:r w:rsidRPr="006F420D">
                          <w:rPr>
                            <w:color w:val="000000"/>
                            <w:sz w:val="22"/>
                          </w:rPr>
                          <w:t xml:space="preserve">Click on Log-In Now under Student Account Log-In at </w:t>
                        </w:r>
                        <w:hyperlink r:id="rId9" w:history="1">
                          <w:r w:rsidRPr="006F420D">
                            <w:rPr>
                              <w:rStyle w:val="Hyperlink"/>
                              <w:sz w:val="22"/>
                            </w:rPr>
                            <w:t>www.etown.edu/businessoffice</w:t>
                          </w:r>
                        </w:hyperlink>
                        <w:r w:rsidRPr="006F420D">
                          <w:rPr>
                            <w:color w:val="000000"/>
                            <w:sz w:val="22"/>
                          </w:rPr>
                          <w:t>.</w:t>
                        </w:r>
                      </w:p>
                      <w:p w:rsidR="00AF1C06" w:rsidRPr="00C53E2B" w:rsidRDefault="00AF1C06" w:rsidP="006F420D">
                        <w:pPr>
                          <w:numPr>
                            <w:ilvl w:val="0"/>
                            <w:numId w:val="1"/>
                          </w:num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22"/>
                          </w:rPr>
                        </w:pPr>
                        <w:r w:rsidRPr="00C53E2B">
                          <w:rPr>
                            <w:color w:val="000000"/>
                            <w:sz w:val="22"/>
                          </w:rPr>
                          <w:t>Click Sign Up under New User</w:t>
                        </w:r>
                      </w:p>
                      <w:p w:rsidR="00AF1C06" w:rsidRPr="00C53E2B" w:rsidRDefault="00AF1C06" w:rsidP="006F420D">
                        <w:pPr>
                          <w:numPr>
                            <w:ilvl w:val="0"/>
                            <w:numId w:val="1"/>
                          </w:num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22"/>
                          </w:rPr>
                        </w:pPr>
                        <w:r w:rsidRPr="00C53E2B">
                          <w:rPr>
                            <w:color w:val="000000"/>
                            <w:sz w:val="22"/>
                          </w:rPr>
                          <w:t>Enter your last name, payer Id (student ID #), and date of birth.</w:t>
                        </w:r>
                      </w:p>
                      <w:p w:rsidR="00AF1C06" w:rsidRPr="00C53E2B" w:rsidRDefault="00AF1C06" w:rsidP="006F420D">
                        <w:pPr>
                          <w:numPr>
                            <w:ilvl w:val="0"/>
                            <w:numId w:val="1"/>
                          </w:num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22"/>
                          </w:rPr>
                        </w:pPr>
                        <w:r w:rsidRPr="00C53E2B">
                          <w:rPr>
                            <w:color w:val="000000"/>
                            <w:sz w:val="22"/>
                          </w:rPr>
                          <w:t>Create a user name and password</w:t>
                        </w:r>
                      </w:p>
                      <w:p w:rsidR="00AF1C06" w:rsidRPr="00C53E2B" w:rsidRDefault="00AF1C06" w:rsidP="006F420D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22"/>
                          </w:rPr>
                        </w:pPr>
                      </w:p>
                      <w:p w:rsidR="00AF1C06" w:rsidRDefault="00AF1C06" w:rsidP="006F420D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22"/>
                          </w:rPr>
                          <w:t>Creating a New Authorized Payer Account:</w:t>
                        </w:r>
                      </w:p>
                      <w:p w:rsidR="00AF1C06" w:rsidRDefault="00AF1C06" w:rsidP="006F420D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color w:val="000000"/>
                            <w:sz w:val="22"/>
                          </w:rPr>
                        </w:pPr>
                      </w:p>
                      <w:p w:rsidR="00AF1C06" w:rsidRPr="00AA3057" w:rsidRDefault="00AF1C06" w:rsidP="006F420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22"/>
                          </w:rPr>
                        </w:pPr>
                        <w:r w:rsidRPr="00AA3057">
                          <w:rPr>
                            <w:bCs/>
                            <w:color w:val="000000"/>
                            <w:sz w:val="22"/>
                          </w:rPr>
                          <w:t>Af</w:t>
                        </w:r>
                        <w:r w:rsidRPr="00AA3057">
                          <w:rPr>
                            <w:color w:val="000000"/>
                            <w:sz w:val="22"/>
                          </w:rPr>
                          <w:t>ter signing into your E</w:t>
                        </w:r>
                        <w:r>
                          <w:rPr>
                            <w:color w:val="000000"/>
                            <w:sz w:val="22"/>
                          </w:rPr>
                          <w:t>-</w:t>
                        </w:r>
                        <w:r w:rsidRPr="00AA3057">
                          <w:rPr>
                            <w:color w:val="000000"/>
                            <w:sz w:val="22"/>
                          </w:rPr>
                          <w:t>bill account, click on the My Profile Tab</w:t>
                        </w:r>
                      </w:p>
                      <w:p w:rsidR="00AF1C06" w:rsidRPr="00C53E2B" w:rsidRDefault="00AF1C06" w:rsidP="006F420D">
                        <w:pPr>
                          <w:numPr>
                            <w:ilvl w:val="0"/>
                            <w:numId w:val="2"/>
                          </w:num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22"/>
                          </w:rPr>
                        </w:pPr>
                        <w:r w:rsidRPr="00C53E2B">
                          <w:rPr>
                            <w:color w:val="000000"/>
                            <w:sz w:val="22"/>
                          </w:rPr>
                          <w:t>Click the Invite Other Payer Button</w:t>
                        </w:r>
                      </w:p>
                      <w:p w:rsidR="00AF1C06" w:rsidRPr="00C53E2B" w:rsidRDefault="00AF1C06" w:rsidP="006F420D">
                        <w:pPr>
                          <w:numPr>
                            <w:ilvl w:val="0"/>
                            <w:numId w:val="2"/>
                          </w:num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22"/>
                          </w:rPr>
                        </w:pPr>
                        <w:r w:rsidRPr="00C53E2B">
                          <w:rPr>
                            <w:color w:val="000000"/>
                            <w:sz w:val="22"/>
                          </w:rPr>
                          <w:t>Enter a nickname for the other payer, your email address in account holder’s email field, and the other payer’s email address in the authorized user’s email.</w:t>
                        </w:r>
                      </w:p>
                      <w:p w:rsidR="00AF1C06" w:rsidRDefault="00AF1C06" w:rsidP="006F420D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22"/>
                          </w:rPr>
                        </w:pPr>
                      </w:p>
                      <w:p w:rsidR="00AF1C06" w:rsidRDefault="00AF1C06" w:rsidP="006F420D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22"/>
                          </w:rPr>
                        </w:pPr>
                        <w:r w:rsidRPr="00C53E2B">
                          <w:rPr>
                            <w:color w:val="000000"/>
                            <w:sz w:val="22"/>
                          </w:rPr>
                          <w:t xml:space="preserve">After you complete these steps the authorized payer will receive an email instructing them to create an account. </w:t>
                        </w:r>
                      </w:p>
                      <w:bookmarkEnd w:id="0"/>
                      <w:bookmarkEnd w:id="1"/>
                      <w:p w:rsidR="00AF1C06" w:rsidRPr="006F420D" w:rsidRDefault="00AF1C06" w:rsidP="006F420D"/>
                    </w:txbxContent>
                  </v:textbox>
                </v:shape>
              </w:pict>
            </w:r>
          </w:p>
          <w:p w:rsidR="000B794C" w:rsidRDefault="000B794C"/>
          <w:p w:rsidR="000B794C" w:rsidRDefault="000B794C"/>
          <w:p w:rsidR="000B794C" w:rsidRDefault="000B794C"/>
          <w:p w:rsidR="000B794C" w:rsidRDefault="000B794C"/>
          <w:p w:rsidR="000B794C" w:rsidRDefault="000B794C"/>
          <w:p w:rsidR="000B794C" w:rsidRDefault="000B794C"/>
          <w:p w:rsidR="000B794C" w:rsidRDefault="000B794C"/>
          <w:p w:rsidR="000B794C" w:rsidRDefault="000B794C"/>
          <w:p w:rsidR="000B794C" w:rsidRDefault="000B794C"/>
          <w:p w:rsidR="000B794C" w:rsidRDefault="000B794C"/>
          <w:p w:rsidR="000B794C" w:rsidRDefault="000B794C"/>
          <w:p w:rsidR="000B794C" w:rsidRDefault="000B794C"/>
          <w:p w:rsidR="000B794C" w:rsidRDefault="000B794C"/>
          <w:p w:rsidR="000B794C" w:rsidRDefault="000B794C"/>
          <w:p w:rsidR="000B794C" w:rsidRDefault="000B794C"/>
          <w:p w:rsidR="000B794C" w:rsidRDefault="000B794C"/>
          <w:p w:rsidR="000B794C" w:rsidRDefault="000B794C"/>
          <w:p w:rsidR="000B794C" w:rsidRDefault="000B794C"/>
          <w:p w:rsidR="000B794C" w:rsidRDefault="000B794C"/>
          <w:p w:rsidR="000B794C" w:rsidRDefault="000B794C"/>
          <w:p w:rsidR="000B794C" w:rsidRDefault="000B794C"/>
          <w:p w:rsidR="000B794C" w:rsidRDefault="000B794C"/>
          <w:p w:rsidR="000B794C" w:rsidRDefault="000B794C"/>
          <w:p w:rsidR="000B794C" w:rsidRDefault="000B794C"/>
          <w:p w:rsidR="000B794C" w:rsidRDefault="000B794C"/>
          <w:p w:rsidR="000B794C" w:rsidRDefault="000B794C"/>
          <w:p w:rsidR="00AF1C06" w:rsidRDefault="00AF1C06"/>
        </w:tc>
      </w:tr>
    </w:tbl>
    <w:p w:rsidR="009F40BC" w:rsidRDefault="009F40BC" w:rsidP="009F40BC">
      <w:pPr>
        <w:tabs>
          <w:tab w:val="left" w:pos="0"/>
        </w:tabs>
        <w:ind w:left="-4320" w:right="-1296"/>
      </w:pPr>
    </w:p>
    <w:p w:rsidR="009F40BC" w:rsidRDefault="009F40BC"/>
    <w:p w:rsidR="000B794C" w:rsidRDefault="000B794C" w:rsidP="009F40BC">
      <w:pPr>
        <w:ind w:left="-5040"/>
      </w:pPr>
    </w:p>
    <w:p w:rsidR="000B794C" w:rsidRDefault="000B794C"/>
    <w:p w:rsidR="00674B50" w:rsidRDefault="00674B50"/>
    <w:p w:rsidR="00674B50" w:rsidRDefault="00674B50"/>
    <w:p w:rsidR="00674B50" w:rsidRDefault="00674B50"/>
    <w:p w:rsidR="00674B50" w:rsidRDefault="00674B50"/>
    <w:p w:rsidR="00674B50" w:rsidRDefault="00674B50"/>
    <w:p w:rsidR="00674B50" w:rsidRDefault="00674B50"/>
    <w:p w:rsidR="00674B50" w:rsidRDefault="00674B50"/>
    <w:p w:rsidR="00674B50" w:rsidRDefault="00674B50"/>
    <w:p w:rsidR="00674B50" w:rsidRDefault="00674B50"/>
    <w:p w:rsidR="00674B50" w:rsidRDefault="00674B50"/>
    <w:p w:rsidR="00674B50" w:rsidRDefault="00674B50"/>
    <w:p w:rsidR="00674B50" w:rsidRDefault="00674B50"/>
    <w:p w:rsidR="00674B50" w:rsidRDefault="00674B50"/>
    <w:p w:rsidR="00674B50" w:rsidRDefault="00674B50"/>
    <w:p w:rsidR="00674B50" w:rsidRDefault="00674B50"/>
    <w:p w:rsidR="00674B50" w:rsidRDefault="00674B50"/>
    <w:p w:rsidR="00674B50" w:rsidRDefault="00674B50"/>
    <w:p w:rsidR="00674B50" w:rsidRDefault="00674B50"/>
    <w:p w:rsidR="00674B50" w:rsidRDefault="00674B50"/>
    <w:p w:rsidR="00674B50" w:rsidRDefault="00674B50"/>
    <w:p w:rsidR="00674B50" w:rsidRDefault="00674B50"/>
    <w:p w:rsidR="00674B50" w:rsidRDefault="00674B50"/>
    <w:p w:rsidR="00674B50" w:rsidRDefault="00674B50"/>
    <w:p w:rsidR="00674B50" w:rsidRDefault="00674B50"/>
    <w:p w:rsidR="00674B50" w:rsidRDefault="00674B50"/>
    <w:p w:rsidR="00674B50" w:rsidRDefault="00674B50"/>
    <w:p w:rsidR="00674B50" w:rsidRDefault="00674B50"/>
    <w:p w:rsidR="00674B50" w:rsidRDefault="00674B50"/>
    <w:p w:rsidR="00674B50" w:rsidRDefault="00674B50"/>
    <w:p w:rsidR="00674B50" w:rsidRDefault="00674B50"/>
    <w:p w:rsidR="00674B50" w:rsidRDefault="00674B50"/>
    <w:p w:rsidR="00674B50" w:rsidRDefault="00674B50"/>
    <w:p w:rsidR="00674B50" w:rsidRDefault="00674B50"/>
    <w:p w:rsidR="00674B50" w:rsidRDefault="00674B50"/>
    <w:p w:rsidR="000B794C" w:rsidRDefault="000B794C"/>
    <w:sectPr w:rsidR="000B794C" w:rsidSect="009F40BC">
      <w:pgSz w:w="15840" w:h="12240" w:orient="landscape"/>
      <w:pgMar w:top="720" w:right="720" w:bottom="720" w:left="720" w:header="720" w:footer="720" w:gutter="0"/>
      <w:cols w:num="2" w:space="52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C06" w:rsidRDefault="00AF1C06" w:rsidP="001D063E">
      <w:r>
        <w:separator/>
      </w:r>
    </w:p>
  </w:endnote>
  <w:endnote w:type="continuationSeparator" w:id="0">
    <w:p w:rsidR="00AF1C06" w:rsidRDefault="00AF1C06" w:rsidP="001D0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C06" w:rsidRDefault="00AF1C06" w:rsidP="001D063E">
      <w:r>
        <w:separator/>
      </w:r>
    </w:p>
  </w:footnote>
  <w:footnote w:type="continuationSeparator" w:id="0">
    <w:p w:rsidR="00AF1C06" w:rsidRDefault="00AF1C06" w:rsidP="001D06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515F"/>
    <w:multiLevelType w:val="hybridMultilevel"/>
    <w:tmpl w:val="547C7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3E2A48"/>
    <w:multiLevelType w:val="hybridMultilevel"/>
    <w:tmpl w:val="4D6805E4"/>
    <w:lvl w:ilvl="0" w:tplc="7C4E306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0537C05"/>
    <w:multiLevelType w:val="hybridMultilevel"/>
    <w:tmpl w:val="FE70C3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3E2B"/>
    <w:rsid w:val="000B794C"/>
    <w:rsid w:val="001D063E"/>
    <w:rsid w:val="002773AD"/>
    <w:rsid w:val="00551C13"/>
    <w:rsid w:val="00552C60"/>
    <w:rsid w:val="00674B50"/>
    <w:rsid w:val="006866D2"/>
    <w:rsid w:val="006F420D"/>
    <w:rsid w:val="007C1CD3"/>
    <w:rsid w:val="009F40BC"/>
    <w:rsid w:val="00AA3057"/>
    <w:rsid w:val="00AB3DDF"/>
    <w:rsid w:val="00AF1C06"/>
    <w:rsid w:val="00C53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ru v:ext="edit" colors="#36c,#9fc,#369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D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3E2B"/>
    <w:rPr>
      <w:color w:val="0066FF"/>
      <w:u w:val="single"/>
    </w:rPr>
  </w:style>
  <w:style w:type="table" w:styleId="TableGrid">
    <w:name w:val="Table Grid"/>
    <w:basedOn w:val="TableNormal"/>
    <w:uiPriority w:val="59"/>
    <w:rsid w:val="00C53E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42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D06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063E"/>
  </w:style>
  <w:style w:type="paragraph" w:styleId="Footer">
    <w:name w:val="footer"/>
    <w:basedOn w:val="Normal"/>
    <w:link w:val="FooterChar"/>
    <w:uiPriority w:val="99"/>
    <w:semiHidden/>
    <w:unhideWhenUsed/>
    <w:rsid w:val="001D06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06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own.edu/businessoffic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usinessoffice@etow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town.edu/businessoff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Elizabethtown College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username</dc:creator>
  <cp:keywords/>
  <dc:description/>
  <cp:lastModifiedBy>your username</cp:lastModifiedBy>
  <cp:revision>2</cp:revision>
  <cp:lastPrinted>2012-03-09T20:29:00Z</cp:lastPrinted>
  <dcterms:created xsi:type="dcterms:W3CDTF">2012-03-09T19:02:00Z</dcterms:created>
  <dcterms:modified xsi:type="dcterms:W3CDTF">2012-03-09T21:34:00Z</dcterms:modified>
</cp:coreProperties>
</file>