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0C" w:rsidRDefault="00D6727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A1A5B" wp14:editId="6001FA0F">
                <wp:simplePos x="0" y="0"/>
                <wp:positionH relativeFrom="column">
                  <wp:posOffset>1190589</wp:posOffset>
                </wp:positionH>
                <wp:positionV relativeFrom="paragraph">
                  <wp:posOffset>-508958</wp:posOffset>
                </wp:positionV>
                <wp:extent cx="2880420" cy="47876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420" cy="478766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200" w:rsidRPr="00D6727E" w:rsidRDefault="00276179" w:rsidP="00276179">
                            <w:pPr>
                              <w:ind w:left="720"/>
                              <w:jc w:val="both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The Job Search – Steps to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-40.1pt;width:226.8pt;height:3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" fillcolor="white [3201]" stroked="f" strokeweight="2pt">
                <v:textbox>
                  <w:txbxContent>
                    <w:p w:rsidR="00A42200" w:rsidRPr="00D6727E" w:rsidRDefault="00276179" w:rsidP="00276179">
                      <w:pPr>
                        <w:ind w:left="720"/>
                        <w:jc w:val="both"/>
                        <w:rPr>
                          <w:b/>
                          <w:color w:val="1F497D" w:themeColor="text2"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The Job Search – Steps to Success</w:t>
                      </w:r>
                    </w:p>
                  </w:txbxContent>
                </v:textbox>
              </v:shape>
            </w:pict>
          </mc:Fallback>
        </mc:AlternateContent>
      </w:r>
      <w:r w:rsidR="002154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120BE6" wp14:editId="0C5F593D">
                <wp:simplePos x="0" y="0"/>
                <wp:positionH relativeFrom="page">
                  <wp:posOffset>232410</wp:posOffset>
                </wp:positionH>
                <wp:positionV relativeFrom="page">
                  <wp:posOffset>536575</wp:posOffset>
                </wp:positionV>
                <wp:extent cx="1775460" cy="10963275"/>
                <wp:effectExtent l="57150" t="285750" r="262890" b="47625"/>
                <wp:wrapSquare wrapText="bothSides"/>
                <wp:docPr id="701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10963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7000"/>
                          </a:scheme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17CC8" w:rsidRDefault="00817CC8" w:rsidP="008B67D4">
                            <w:pPr>
                              <w:pStyle w:val="ListParagraph"/>
                              <w:ind w:left="-450"/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8B67D4" w:rsidRPr="009807E3" w:rsidRDefault="008B67D4" w:rsidP="008B67D4">
                            <w:pPr>
                              <w:pStyle w:val="ListParagraph"/>
                              <w:ind w:left="-450"/>
                              <w:jc w:val="center"/>
                              <w:rPr>
                                <w:b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9807E3">
                              <w:rPr>
                                <w:b/>
                                <w:i/>
                                <w:iCs/>
                                <w:color w:val="1F497D" w:themeColor="text2"/>
                              </w:rPr>
                              <w:t>Mak</w:t>
                            </w:r>
                            <w:r w:rsidR="00E169D4" w:rsidRPr="009807E3">
                              <w:rPr>
                                <w:b/>
                                <w:i/>
                                <w:iCs/>
                                <w:color w:val="1F497D" w:themeColor="text2"/>
                              </w:rPr>
                              <w:t>e</w:t>
                            </w:r>
                            <w:r w:rsidRPr="009807E3">
                              <w:rPr>
                                <w:b/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proofErr w:type="gramStart"/>
                            <w:r w:rsidRPr="009807E3">
                              <w:rPr>
                                <w:b/>
                                <w:i/>
                                <w:iCs/>
                                <w:color w:val="1F497D" w:themeColor="text2"/>
                              </w:rPr>
                              <w:t>The</w:t>
                            </w:r>
                            <w:proofErr w:type="gramEnd"/>
                            <w:r w:rsidRPr="009807E3">
                              <w:rPr>
                                <w:b/>
                                <w:i/>
                                <w:iCs/>
                                <w:color w:val="1F497D" w:themeColor="text2"/>
                              </w:rPr>
                              <w:t xml:space="preserve"> Most Of Your</w:t>
                            </w:r>
                          </w:p>
                          <w:p w:rsidR="009D0425" w:rsidRPr="009807E3" w:rsidRDefault="00C31313" w:rsidP="008B67D4">
                            <w:pPr>
                              <w:pStyle w:val="ListParagraph"/>
                              <w:ind w:left="-450"/>
                              <w:jc w:val="center"/>
                              <w:rPr>
                                <w:b/>
                                <w:i/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1F497D" w:themeColor="text2"/>
                              </w:rPr>
                              <w:t>Job Search E</w:t>
                            </w:r>
                            <w:r w:rsidR="008B67D4" w:rsidRPr="009807E3">
                              <w:rPr>
                                <w:b/>
                                <w:i/>
                                <w:iCs/>
                                <w:color w:val="1F497D" w:themeColor="text2"/>
                              </w:rPr>
                              <w:t>xperience</w:t>
                            </w:r>
                          </w:p>
                          <w:p w:rsidR="00D91788" w:rsidRPr="00C4530C" w:rsidRDefault="00D91788" w:rsidP="00D91788">
                            <w:pP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037084" w:rsidRPr="00C4530C" w:rsidRDefault="00C31313" w:rsidP="00037084">
                            <w:pPr>
                              <w:ind w:left="-45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Get Involved!  Employers want to see students who are involved in clubs and activities and can show that they have leadership, problem solving, and communication skills. </w:t>
                            </w:r>
                            <w:r w:rsidR="00037084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Make sure not to</w:t>
                            </w:r>
                            <w:r w:rsidR="00037084" w:rsidRPr="00C4530C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overcommit yourself.</w:t>
                            </w:r>
                          </w:p>
                          <w:p w:rsidR="00037084" w:rsidRPr="00C4530C" w:rsidRDefault="00037084" w:rsidP="00037084">
                            <w:pPr>
                              <w:ind w:left="-45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8B67D4" w:rsidRDefault="008B67D4" w:rsidP="008E3FCB">
                            <w:pPr>
                              <w:ind w:left="-45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C31313" w:rsidRDefault="00C31313" w:rsidP="008E3FCB">
                            <w:pPr>
                              <w:ind w:left="-45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Prepare your Resume. It is never too early to list your experiences.  Get feedback from faculty and Career Development staff. Make an appointment to get started!</w:t>
                            </w:r>
                          </w:p>
                          <w:p w:rsidR="00037084" w:rsidRDefault="00037084" w:rsidP="008E3FCB">
                            <w:pPr>
                              <w:ind w:left="-45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037084" w:rsidRPr="00C4530C" w:rsidRDefault="00037084" w:rsidP="00037084">
                            <w:pPr>
                              <w:ind w:left="-45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C4530C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Get to know your faculty and get their input on your strengths based on your experiences in class. </w:t>
                            </w:r>
                          </w:p>
                          <w:p w:rsidR="00037084" w:rsidRPr="00C4530C" w:rsidRDefault="00037084" w:rsidP="00037084">
                            <w:pPr>
                              <w:ind w:left="-45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CE1751" w:rsidRDefault="00EA7C5D" w:rsidP="008E3FCB">
                            <w:pPr>
                              <w:ind w:left="-45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Attend the wide variety of </w:t>
                            </w:r>
                            <w:r w:rsidR="002C7BD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programs and workshops</w:t>
                            </w:r>
                            <w:r w:rsidR="00CE175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offered by clubs and Career Services.</w:t>
                            </w:r>
                            <w:r w:rsidR="002C7BD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Attend Career </w:t>
                            </w:r>
                            <w:r w:rsidR="00807C17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fairs;</w:t>
                            </w:r>
                            <w:r w:rsidR="00CE175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learn how to interview</w:t>
                            </w:r>
                            <w:r w:rsidR="002C7BD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CE175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 well as many other skills in the </w:t>
                            </w:r>
                            <w:r w:rsidR="002C7BDA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professional development workshops. </w:t>
                            </w:r>
                          </w:p>
                          <w:p w:rsidR="00CE1751" w:rsidRDefault="00CE1751" w:rsidP="008E3FCB">
                            <w:pPr>
                              <w:ind w:left="-45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8E3FCB" w:rsidRPr="00C4530C" w:rsidRDefault="002C7BDA" w:rsidP="008E3FCB">
                            <w:pPr>
                              <w:ind w:left="-45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Create your network so it </w:t>
                            </w:r>
                            <w:r w:rsidR="00CE1751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will be ready when you need it. Create profiles on LinkedIn, join professional groups, and conduct informational interviews. Start early; don’t wait until your senior year.</w:t>
                            </w:r>
                          </w:p>
                          <w:p w:rsidR="008E3FCB" w:rsidRPr="00C4530C" w:rsidRDefault="008E3FCB" w:rsidP="008E3FCB">
                            <w:pPr>
                              <w:ind w:left="-45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F673C7" w:rsidRPr="00C4530C" w:rsidRDefault="00F673C7" w:rsidP="008E3FCB">
                            <w:pPr>
                              <w:ind w:left="-45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C4530C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Gain experience in your career field through research, internships, study abroad or volunteering. </w:t>
                            </w:r>
                          </w:p>
                          <w:p w:rsidR="008E3FCB" w:rsidRPr="00C4530C" w:rsidRDefault="008E3FCB" w:rsidP="008E3FCB">
                            <w:pPr>
                              <w:ind w:left="-45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8E3FCB" w:rsidRDefault="008E3FCB" w:rsidP="008E3FCB">
                            <w:pPr>
                              <w:ind w:left="-450"/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C4530C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Look for ways to serve</w:t>
                            </w:r>
                            <w:r w:rsidR="00F673C7" w:rsidRPr="00C4530C">
                              <w:rPr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.    Giving back through service opportunities allows you to gain new perspectives, apply what you are learning in class and enhance your ability to work with others.  </w:t>
                            </w:r>
                          </w:p>
                          <w:p w:rsidR="00C26588" w:rsidRDefault="00C26588" w:rsidP="005C45A9"/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7" style="position:absolute;margin-left:18.3pt;margin-top:42.25pt;width:139.8pt;height:8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" o:allowincell="f" fillcolor="#dbe5f1 [660]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817CC8" w:rsidRDefault="00817CC8" w:rsidP="008B67D4">
                      <w:pPr>
                        <w:pStyle w:val="ListParagraph"/>
                        <w:ind w:left="-450"/>
                        <w:jc w:val="center"/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8B67D4" w:rsidRPr="009807E3" w:rsidRDefault="008B67D4" w:rsidP="008B67D4">
                      <w:pPr>
                        <w:pStyle w:val="ListParagraph"/>
                        <w:ind w:left="-450"/>
                        <w:jc w:val="center"/>
                        <w:rPr>
                          <w:b/>
                          <w:i/>
                          <w:iCs/>
                          <w:color w:val="1F497D" w:themeColor="text2"/>
                        </w:rPr>
                      </w:pPr>
                      <w:r w:rsidRPr="009807E3">
                        <w:rPr>
                          <w:b/>
                          <w:i/>
                          <w:iCs/>
                          <w:color w:val="1F497D" w:themeColor="text2"/>
                        </w:rPr>
                        <w:t>Mak</w:t>
                      </w:r>
                      <w:r w:rsidR="00E169D4" w:rsidRPr="009807E3">
                        <w:rPr>
                          <w:b/>
                          <w:i/>
                          <w:iCs/>
                          <w:color w:val="1F497D" w:themeColor="text2"/>
                        </w:rPr>
                        <w:t>e</w:t>
                      </w:r>
                      <w:r w:rsidRPr="009807E3">
                        <w:rPr>
                          <w:b/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proofErr w:type="gramStart"/>
                      <w:r w:rsidRPr="009807E3">
                        <w:rPr>
                          <w:b/>
                          <w:i/>
                          <w:iCs/>
                          <w:color w:val="1F497D" w:themeColor="text2"/>
                        </w:rPr>
                        <w:t>The</w:t>
                      </w:r>
                      <w:proofErr w:type="gramEnd"/>
                      <w:r w:rsidRPr="009807E3">
                        <w:rPr>
                          <w:b/>
                          <w:i/>
                          <w:iCs/>
                          <w:color w:val="1F497D" w:themeColor="text2"/>
                        </w:rPr>
                        <w:t xml:space="preserve"> Most Of Your</w:t>
                      </w:r>
                    </w:p>
                    <w:p w:rsidR="009D0425" w:rsidRPr="009807E3" w:rsidRDefault="00C31313" w:rsidP="008B67D4">
                      <w:pPr>
                        <w:pStyle w:val="ListParagraph"/>
                        <w:ind w:left="-450"/>
                        <w:jc w:val="center"/>
                        <w:rPr>
                          <w:b/>
                          <w:i/>
                          <w:iCs/>
                          <w:color w:val="1F497D" w:themeColor="text2"/>
                        </w:rPr>
                      </w:pPr>
                      <w:r>
                        <w:rPr>
                          <w:b/>
                          <w:i/>
                          <w:iCs/>
                          <w:color w:val="1F497D" w:themeColor="text2"/>
                        </w:rPr>
                        <w:t>Job Search E</w:t>
                      </w:r>
                      <w:r w:rsidR="008B67D4" w:rsidRPr="009807E3">
                        <w:rPr>
                          <w:b/>
                          <w:i/>
                          <w:iCs/>
                          <w:color w:val="1F497D" w:themeColor="text2"/>
                        </w:rPr>
                        <w:t>xperience</w:t>
                      </w:r>
                    </w:p>
                    <w:p w:rsidR="00D91788" w:rsidRPr="00C4530C" w:rsidRDefault="00D91788" w:rsidP="00D91788">
                      <w:pP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037084" w:rsidRPr="00C4530C" w:rsidRDefault="00C31313" w:rsidP="00037084">
                      <w:pPr>
                        <w:ind w:left="-45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Get Involved!  Employers want to see students who are involved in clubs and activities and can show that they have leadership, problem solving, and communication skills. </w:t>
                      </w:r>
                      <w:r w:rsidR="00037084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Make sure not to</w:t>
                      </w:r>
                      <w:r w:rsidR="00037084" w:rsidRPr="00C4530C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overcommit yourself.</w:t>
                      </w:r>
                    </w:p>
                    <w:p w:rsidR="00037084" w:rsidRPr="00C4530C" w:rsidRDefault="00037084" w:rsidP="00037084">
                      <w:pPr>
                        <w:ind w:left="-45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8B67D4" w:rsidRDefault="008B67D4" w:rsidP="008E3FCB">
                      <w:pPr>
                        <w:ind w:left="-45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C31313" w:rsidRDefault="00C31313" w:rsidP="008E3FCB">
                      <w:pPr>
                        <w:ind w:left="-45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Prepare your Resume. It is never too early to list your experiences.  Get feedback from faculty and Career Development staff. Make an appointment to get started!</w:t>
                      </w:r>
                    </w:p>
                    <w:p w:rsidR="00037084" w:rsidRDefault="00037084" w:rsidP="008E3FCB">
                      <w:pPr>
                        <w:ind w:left="-45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037084" w:rsidRPr="00C4530C" w:rsidRDefault="00037084" w:rsidP="00037084">
                      <w:pPr>
                        <w:ind w:left="-45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C4530C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Get to know your faculty and get their input on your strengths based on your experiences in class. </w:t>
                      </w:r>
                    </w:p>
                    <w:p w:rsidR="00037084" w:rsidRPr="00C4530C" w:rsidRDefault="00037084" w:rsidP="00037084">
                      <w:pPr>
                        <w:ind w:left="-45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CE1751" w:rsidRDefault="00EA7C5D" w:rsidP="008E3FCB">
                      <w:pPr>
                        <w:ind w:left="-45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Attend the wide variety of </w:t>
                      </w:r>
                      <w:r w:rsidR="002C7BD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programs and workshops</w:t>
                      </w:r>
                      <w:r w:rsidR="00CE175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offered by clubs and Career Services.</w:t>
                      </w:r>
                      <w:r w:rsidR="002C7BD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Attend Career </w:t>
                      </w:r>
                      <w:r w:rsidR="00807C17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fairs;</w:t>
                      </w:r>
                      <w:r w:rsidR="00CE175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learn how to interview</w:t>
                      </w:r>
                      <w:r w:rsidR="002C7BD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a</w:t>
                      </w:r>
                      <w:r w:rsidR="00CE175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s well as many other skills in the </w:t>
                      </w:r>
                      <w:r w:rsidR="002C7BDA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professional development workshops. </w:t>
                      </w:r>
                    </w:p>
                    <w:p w:rsidR="00CE1751" w:rsidRDefault="00CE1751" w:rsidP="008E3FCB">
                      <w:pPr>
                        <w:ind w:left="-45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8E3FCB" w:rsidRPr="00C4530C" w:rsidRDefault="002C7BDA" w:rsidP="008E3FCB">
                      <w:pPr>
                        <w:ind w:left="-45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Create your network so it </w:t>
                      </w:r>
                      <w:r w:rsidR="00CE1751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will be ready when you need it. Create profiles on LinkedIn, join professional groups, and conduct informational interviews. Start early; don’t wait until your senior year.</w:t>
                      </w:r>
                    </w:p>
                    <w:p w:rsidR="008E3FCB" w:rsidRPr="00C4530C" w:rsidRDefault="008E3FCB" w:rsidP="008E3FCB">
                      <w:pPr>
                        <w:ind w:left="-45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F673C7" w:rsidRPr="00C4530C" w:rsidRDefault="00F673C7" w:rsidP="008E3FCB">
                      <w:pPr>
                        <w:ind w:left="-45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C4530C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Gain experience in your career field through research, internships, study abroad or volunteering. </w:t>
                      </w:r>
                    </w:p>
                    <w:p w:rsidR="008E3FCB" w:rsidRPr="00C4530C" w:rsidRDefault="008E3FCB" w:rsidP="008E3FCB">
                      <w:pPr>
                        <w:ind w:left="-45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8E3FCB" w:rsidRDefault="008E3FCB" w:rsidP="008E3FCB">
                      <w:pPr>
                        <w:ind w:left="-450"/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C4530C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>Look for ways to serve</w:t>
                      </w:r>
                      <w:r w:rsidR="00F673C7" w:rsidRPr="00C4530C">
                        <w:rPr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.    Giving back through service opportunities allows you to gain new perspectives, apply what you are learning in class and enhance your ability to work with others.  </w:t>
                      </w:r>
                    </w:p>
                    <w:p w:rsidR="00C26588" w:rsidRDefault="00C26588" w:rsidP="005C45A9"/>
                  </w:txbxContent>
                </v:textbox>
                <w10:wrap type="square" anchorx="page" anchory="page"/>
              </v:rect>
            </w:pict>
          </mc:Fallback>
        </mc:AlternateContent>
      </w:r>
      <w:r w:rsidR="00812D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54A05" wp14:editId="08D57391">
                <wp:simplePos x="0" y="0"/>
                <wp:positionH relativeFrom="column">
                  <wp:posOffset>2803222</wp:posOffset>
                </wp:positionH>
                <wp:positionV relativeFrom="paragraph">
                  <wp:posOffset>2206101</wp:posOffset>
                </wp:positionV>
                <wp:extent cx="2374265" cy="1403985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DF0" w:rsidRDefault="002C7B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7415E">
                              <w:rPr>
                                <w:color w:val="FFFFFF" w:themeColor="background1"/>
                              </w:rPr>
                              <w:t>Be Proactive</w:t>
                            </w:r>
                            <w:r w:rsidR="00B7415E">
                              <w:rPr>
                                <w:color w:val="FFFFFF" w:themeColor="background1"/>
                              </w:rPr>
                              <w:t xml:space="preserve"> &amp;</w:t>
                            </w:r>
                          </w:p>
                          <w:p w:rsidR="00B7415E" w:rsidRPr="00B7415E" w:rsidRDefault="00B7415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0.75pt;margin-top:173.7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" filled="f" stroked="f">
                <v:textbox style="mso-fit-shape-to-text:t">
                  <w:txbxContent>
                    <w:p w:rsidR="00812DF0" w:rsidRDefault="002C7BDA">
                      <w:pPr>
                        <w:rPr>
                          <w:color w:val="FFFFFF" w:themeColor="background1"/>
                        </w:rPr>
                      </w:pPr>
                      <w:r w:rsidRPr="00B7415E">
                        <w:rPr>
                          <w:color w:val="FFFFFF" w:themeColor="background1"/>
                        </w:rPr>
                        <w:t>Be Proactive</w:t>
                      </w:r>
                      <w:r w:rsidR="00B7415E">
                        <w:rPr>
                          <w:color w:val="FFFFFF" w:themeColor="background1"/>
                        </w:rPr>
                        <w:t xml:space="preserve"> &amp;</w:t>
                      </w:r>
                    </w:p>
                    <w:p w:rsidR="00B7415E" w:rsidRPr="00B7415E" w:rsidRDefault="00B7415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Network</w:t>
                      </w:r>
                    </w:p>
                  </w:txbxContent>
                </v:textbox>
              </v:shape>
            </w:pict>
          </mc:Fallback>
        </mc:AlternateContent>
      </w:r>
      <w:r w:rsidR="004018F2">
        <w:rPr>
          <w:noProof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7FBF3BAB" wp14:editId="6660FF96">
                <wp:simplePos x="0" y="0"/>
                <wp:positionH relativeFrom="margin">
                  <wp:posOffset>1477010</wp:posOffset>
                </wp:positionH>
                <wp:positionV relativeFrom="line">
                  <wp:posOffset>4267200</wp:posOffset>
                </wp:positionV>
                <wp:extent cx="4962525" cy="2716530"/>
                <wp:effectExtent l="0" t="0" r="9525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71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5EDF" w:rsidRPr="00C4530C" w:rsidRDefault="001A7574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4530C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415E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Career Services </w:t>
                            </w:r>
                            <w:r w:rsidR="0086682B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Programs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2700"/>
                              <w:gridCol w:w="2880"/>
                            </w:tblGrid>
                            <w:tr w:rsidR="001A7574" w:rsidTr="006A1B8E">
                              <w:trPr>
                                <w:trHeight w:val="2999"/>
                              </w:trPr>
                              <w:tc>
                                <w:tcPr>
                                  <w:tcW w:w="2358" w:type="dxa"/>
                                </w:tcPr>
                                <w:p w:rsidR="00B7415E" w:rsidRDefault="00B7415E" w:rsidP="00B7415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80" w:hanging="180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  <w:t>Check the Career Services website for a listing of job</w:t>
                                  </w:r>
                                  <w:r w:rsidR="001E42E4"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  <w:t>internship fairs</w:t>
                                  </w:r>
                                </w:p>
                                <w:p w:rsidR="00B7415E" w:rsidRPr="00B7415E" w:rsidRDefault="001E42E4" w:rsidP="001E42E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80" w:hanging="180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Mark your calendar and register for Career Services programs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1E42E4" w:rsidRDefault="001E42E4" w:rsidP="00B7415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80" w:hanging="180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  <w:t>Meet with Career Services to discuss career goals, work on your resume, or other skills such as interviewing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:rsidR="001E42E4" w:rsidRDefault="001E42E4" w:rsidP="001E42E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80" w:hanging="180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  <w:t>Attend Career Services professional development workshops</w:t>
                                  </w:r>
                                </w:p>
                                <w:p w:rsidR="00B7415E" w:rsidRPr="001E42E4" w:rsidRDefault="00B7415E" w:rsidP="001E42E4">
                                  <w:pP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7415E" w:rsidRDefault="00DA3D22" w:rsidP="00B7415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80" w:hanging="180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Consider joining the Wings of Success Internship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  <w:t>Program</w:t>
                                  </w:r>
                                  <w:bookmarkStart w:id="0" w:name="_GoBack"/>
                                  <w:bookmarkEnd w:id="0"/>
                                </w:p>
                                <w:p w:rsidR="001E42E4" w:rsidRDefault="001E42E4" w:rsidP="001E42E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80" w:hanging="180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  <w:t>Start your internship search in the fall for summer timeframe</w:t>
                                  </w:r>
                                </w:p>
                                <w:p w:rsidR="00C51F91" w:rsidRPr="00C4530C" w:rsidRDefault="001E42E4" w:rsidP="001E42E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62" w:hanging="162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  <w:t>Look for company site visits or job shadow day information</w:t>
                                  </w:r>
                                </w:p>
                              </w:tc>
                            </w:tr>
                          </w:tbl>
                          <w:p w:rsidR="001A7574" w:rsidRPr="001A7574" w:rsidRDefault="001A7574" w:rsidP="006A1B8E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116.3pt;margin-top:336pt;width:390.75pt;height:213.9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" filled="f" stroked="f" strokeweight=".5pt">
                <v:textbox inset="0,7.2pt,0,7.2pt">
                  <w:txbxContent>
                    <w:p w:rsidR="00C45EDF" w:rsidRPr="00C4530C" w:rsidRDefault="001A7574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C4530C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 w:rsidR="00B7415E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Career Services </w:t>
                      </w:r>
                      <w:r w:rsidR="0086682B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Programs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2700"/>
                        <w:gridCol w:w="2880"/>
                      </w:tblGrid>
                      <w:tr w:rsidR="001A7574" w:rsidTr="006A1B8E">
                        <w:trPr>
                          <w:trHeight w:val="2999"/>
                        </w:trPr>
                        <w:tc>
                          <w:tcPr>
                            <w:tcW w:w="2358" w:type="dxa"/>
                          </w:tcPr>
                          <w:p w:rsidR="00B7415E" w:rsidRDefault="00B7415E" w:rsidP="00B741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Check the Career Services website for a listing of job</w:t>
                            </w:r>
                            <w:r w:rsidR="001E42E4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 &amp; 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internship fairs</w:t>
                            </w:r>
                          </w:p>
                          <w:p w:rsidR="00B7415E" w:rsidRPr="00B7415E" w:rsidRDefault="001E42E4" w:rsidP="001E42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Mark your calendar and register for Career Services programs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1E42E4" w:rsidRDefault="001E42E4" w:rsidP="00B741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Meet with Career Services to discuss career goals, work on your resume, or other skills such as interviewing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</w:p>
                          <w:p w:rsidR="001E42E4" w:rsidRDefault="001E42E4" w:rsidP="001E42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Attend Career Services professional development workshops</w:t>
                            </w:r>
                          </w:p>
                          <w:p w:rsidR="00B7415E" w:rsidRPr="001E42E4" w:rsidRDefault="00B7415E" w:rsidP="001E42E4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B7415E" w:rsidRDefault="00DA3D22" w:rsidP="00B741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Consider joining the Wings of Success Internship 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Program</w:t>
                            </w:r>
                            <w:bookmarkStart w:id="1" w:name="_GoBack"/>
                            <w:bookmarkEnd w:id="1"/>
                          </w:p>
                          <w:p w:rsidR="001E42E4" w:rsidRDefault="001E42E4" w:rsidP="001E42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Start your internship search in the fall for summer timeframe</w:t>
                            </w:r>
                          </w:p>
                          <w:p w:rsidR="00C51F91" w:rsidRPr="00C4530C" w:rsidRDefault="001E42E4" w:rsidP="001E42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62" w:hanging="162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Look for company site visits or job shadow day information</w:t>
                            </w:r>
                          </w:p>
                        </w:tc>
                      </w:tr>
                    </w:tbl>
                    <w:p w:rsidR="001A7574" w:rsidRPr="001A7574" w:rsidRDefault="001A7574" w:rsidP="006A1B8E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42200">
        <w:rPr>
          <w:noProof/>
        </w:rPr>
        <w:drawing>
          <wp:inline distT="0" distB="0" distL="0" distR="0" wp14:anchorId="323A100F" wp14:editId="7886DEDF">
            <wp:extent cx="5273895" cy="4121426"/>
            <wp:effectExtent l="22860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C362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0FF87" wp14:editId="31F7DB40">
                <wp:simplePos x="0" y="0"/>
                <wp:positionH relativeFrom="column">
                  <wp:posOffset>-2155825</wp:posOffset>
                </wp:positionH>
                <wp:positionV relativeFrom="paragraph">
                  <wp:posOffset>-757555</wp:posOffset>
                </wp:positionV>
                <wp:extent cx="7493635" cy="112395"/>
                <wp:effectExtent l="0" t="0" r="1206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635" cy="112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69.75pt;margin-top:-59.65pt;width:590.05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" fillcolor="#4f81bd [3204]" strokecolor="#243f60 [1604]" strokeweight="2pt"/>
            </w:pict>
          </mc:Fallback>
        </mc:AlternateContent>
      </w:r>
    </w:p>
    <w:p w:rsidR="003E44F3" w:rsidRDefault="006A1B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736F4" wp14:editId="6223EEB4">
                <wp:simplePos x="0" y="0"/>
                <wp:positionH relativeFrom="column">
                  <wp:posOffset>126833</wp:posOffset>
                </wp:positionH>
                <wp:positionV relativeFrom="paragraph">
                  <wp:posOffset>2732038</wp:posOffset>
                </wp:positionV>
                <wp:extent cx="4962525" cy="1857676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85767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36238" w:rsidRDefault="00C36238" w:rsidP="00C36238"/>
                          <w:p w:rsidR="00C36238" w:rsidRPr="006A1B8E" w:rsidRDefault="00C36238" w:rsidP="006A1B8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A1B8E">
                              <w:rPr>
                                <w:b/>
                                <w:i/>
                              </w:rPr>
                              <w:t>What Employers Are Seeking</w:t>
                            </w:r>
                          </w:p>
                          <w:p w:rsidR="00C36238" w:rsidRDefault="00C36238" w:rsidP="00C36238"/>
                          <w:p w:rsidR="00C36238" w:rsidRPr="009807E3" w:rsidRDefault="00C36238" w:rsidP="00C36238">
                            <w:r w:rsidRPr="009807E3">
                              <w:t>In the NACE 2013 Job Outlook Survey, the top five attributes employers seek:</w:t>
                            </w:r>
                          </w:p>
                          <w:p w:rsidR="00C36238" w:rsidRDefault="00C36238" w:rsidP="00C36238">
                            <w:r>
                              <w:t>•</w:t>
                            </w:r>
                            <w:r>
                              <w:tab/>
                              <w:t>Verbal communication skills</w:t>
                            </w:r>
                          </w:p>
                          <w:p w:rsidR="00C36238" w:rsidRDefault="00C36238" w:rsidP="00C36238">
                            <w:r>
                              <w:t>•</w:t>
                            </w:r>
                            <w:r>
                              <w:tab/>
                              <w:t>Working in a team structure</w:t>
                            </w:r>
                          </w:p>
                          <w:p w:rsidR="00C36238" w:rsidRDefault="00C36238" w:rsidP="00C36238">
                            <w:r>
                              <w:t>•</w:t>
                            </w:r>
                            <w:r>
                              <w:tab/>
                              <w:t>Decision making and problem solving skills</w:t>
                            </w:r>
                          </w:p>
                          <w:p w:rsidR="00C36238" w:rsidRDefault="00C36238" w:rsidP="00C36238">
                            <w:r>
                              <w:t>•</w:t>
                            </w:r>
                            <w:r>
                              <w:tab/>
                              <w:t>Ability to plan, organize and prioritize work</w:t>
                            </w:r>
                          </w:p>
                          <w:p w:rsidR="00371841" w:rsidRDefault="00C36238" w:rsidP="00C36238">
                            <w:r>
                              <w:t>•</w:t>
                            </w:r>
                            <w:r>
                              <w:tab/>
                              <w:t>Ability to obtain and process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pt;margin-top:215.1pt;width:390.7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" fillcolor="#eeece1 [3214]" strokecolor="#1f497d [3215]">
                <v:textbox>
                  <w:txbxContent>
                    <w:p w:rsidR="00C36238" w:rsidRDefault="00C36238" w:rsidP="00C36238"/>
                    <w:p w:rsidR="00C36238" w:rsidRPr="006A1B8E" w:rsidRDefault="00C36238" w:rsidP="006A1B8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A1B8E">
                        <w:rPr>
                          <w:b/>
                          <w:i/>
                        </w:rPr>
                        <w:t>What Employers Are Seeking</w:t>
                      </w:r>
                    </w:p>
                    <w:p w:rsidR="00C36238" w:rsidRDefault="00C36238" w:rsidP="00C36238"/>
                    <w:p w:rsidR="00C36238" w:rsidRPr="009807E3" w:rsidRDefault="00C36238" w:rsidP="00C36238">
                      <w:r w:rsidRPr="009807E3">
                        <w:t>In the NACE 2013 Job Outlook Survey, the top five attributes employers seek:</w:t>
                      </w:r>
                    </w:p>
                    <w:p w:rsidR="00C36238" w:rsidRDefault="00C36238" w:rsidP="00C36238">
                      <w:r>
                        <w:t>•</w:t>
                      </w:r>
                      <w:r>
                        <w:tab/>
                        <w:t>Verbal communication skills</w:t>
                      </w:r>
                    </w:p>
                    <w:p w:rsidR="00C36238" w:rsidRDefault="00C36238" w:rsidP="00C36238">
                      <w:r>
                        <w:t>•</w:t>
                      </w:r>
                      <w:r>
                        <w:tab/>
                        <w:t>Working in a team structure</w:t>
                      </w:r>
                    </w:p>
                    <w:p w:rsidR="00C36238" w:rsidRDefault="00C36238" w:rsidP="00C36238">
                      <w:r>
                        <w:t>•</w:t>
                      </w:r>
                      <w:r>
                        <w:tab/>
                        <w:t>Decision making and problem solving skills</w:t>
                      </w:r>
                    </w:p>
                    <w:p w:rsidR="00C36238" w:rsidRDefault="00C36238" w:rsidP="00C36238">
                      <w:r>
                        <w:t>•</w:t>
                      </w:r>
                      <w:r>
                        <w:tab/>
                        <w:t>Ability to plan, organize and prioritize work</w:t>
                      </w:r>
                    </w:p>
                    <w:p w:rsidR="00371841" w:rsidRDefault="00C36238" w:rsidP="00C36238">
                      <w:r>
                        <w:t>•</w:t>
                      </w:r>
                      <w:r>
                        <w:tab/>
                        <w:t>Ability to obtain and process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CD9"/>
    <w:multiLevelType w:val="hybridMultilevel"/>
    <w:tmpl w:val="D3B66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655"/>
    <w:multiLevelType w:val="hybridMultilevel"/>
    <w:tmpl w:val="8FB47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3C7C"/>
    <w:multiLevelType w:val="hybridMultilevel"/>
    <w:tmpl w:val="5F56D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05DC4"/>
    <w:multiLevelType w:val="hybridMultilevel"/>
    <w:tmpl w:val="79EA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810FC"/>
    <w:multiLevelType w:val="hybridMultilevel"/>
    <w:tmpl w:val="82186294"/>
    <w:lvl w:ilvl="0" w:tplc="481CD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CD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9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45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4A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A9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69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C2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722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C655DF"/>
    <w:multiLevelType w:val="hybridMultilevel"/>
    <w:tmpl w:val="1DF6DDCE"/>
    <w:lvl w:ilvl="0" w:tplc="A694F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E9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2F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44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A8A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0E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81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68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61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9812C8"/>
    <w:multiLevelType w:val="hybridMultilevel"/>
    <w:tmpl w:val="7FC8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E0"/>
    <w:rsid w:val="00037084"/>
    <w:rsid w:val="00074DA8"/>
    <w:rsid w:val="001A517D"/>
    <w:rsid w:val="001A7574"/>
    <w:rsid w:val="001C1BA4"/>
    <w:rsid w:val="001D572D"/>
    <w:rsid w:val="001E42E4"/>
    <w:rsid w:val="00215434"/>
    <w:rsid w:val="00230DF7"/>
    <w:rsid w:val="00264ADB"/>
    <w:rsid w:val="00276179"/>
    <w:rsid w:val="002C4186"/>
    <w:rsid w:val="002C7BDA"/>
    <w:rsid w:val="002F05E0"/>
    <w:rsid w:val="00352786"/>
    <w:rsid w:val="00371841"/>
    <w:rsid w:val="0039118F"/>
    <w:rsid w:val="003E44F3"/>
    <w:rsid w:val="004018F2"/>
    <w:rsid w:val="0042180B"/>
    <w:rsid w:val="00512F2F"/>
    <w:rsid w:val="005370FA"/>
    <w:rsid w:val="005C45A9"/>
    <w:rsid w:val="00696A1B"/>
    <w:rsid w:val="006A1B8E"/>
    <w:rsid w:val="006C7D2C"/>
    <w:rsid w:val="00700E48"/>
    <w:rsid w:val="007900B9"/>
    <w:rsid w:val="00807C17"/>
    <w:rsid w:val="00812DF0"/>
    <w:rsid w:val="00817CC8"/>
    <w:rsid w:val="0086682B"/>
    <w:rsid w:val="008B67D4"/>
    <w:rsid w:val="008E3FCB"/>
    <w:rsid w:val="008F1B97"/>
    <w:rsid w:val="00937CDE"/>
    <w:rsid w:val="009807E3"/>
    <w:rsid w:val="009D0425"/>
    <w:rsid w:val="00A42200"/>
    <w:rsid w:val="00B41831"/>
    <w:rsid w:val="00B7415E"/>
    <w:rsid w:val="00B82A4A"/>
    <w:rsid w:val="00B84791"/>
    <w:rsid w:val="00BA4AA0"/>
    <w:rsid w:val="00C26588"/>
    <w:rsid w:val="00C31313"/>
    <w:rsid w:val="00C36238"/>
    <w:rsid w:val="00C4530C"/>
    <w:rsid w:val="00C45EDF"/>
    <w:rsid w:val="00C51F91"/>
    <w:rsid w:val="00CE1751"/>
    <w:rsid w:val="00D6727E"/>
    <w:rsid w:val="00D91788"/>
    <w:rsid w:val="00D91DB4"/>
    <w:rsid w:val="00DA3D22"/>
    <w:rsid w:val="00DC674F"/>
    <w:rsid w:val="00E169D4"/>
    <w:rsid w:val="00E22D71"/>
    <w:rsid w:val="00EA7C5D"/>
    <w:rsid w:val="00F6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7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5EDF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45EDF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1A7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7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5EDF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45EDF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1A7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3D4EF1-25D6-47D9-BFEC-2E9323CE03EA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5F7EA46-AF2E-470D-99C0-8A22F425D913}">
      <dgm:prSet phldrT="[Text]" custT="1"/>
      <dgm:spPr/>
      <dgm:t>
        <a:bodyPr/>
        <a:lstStyle/>
        <a:p>
          <a:r>
            <a:rPr lang="en-US" sz="1100"/>
            <a:t>Get Involved</a:t>
          </a:r>
        </a:p>
      </dgm:t>
    </dgm:pt>
    <dgm:pt modelId="{365704EE-2D4E-4778-BBAA-67AC10CA819C}" type="parTrans" cxnId="{5CEBD3D1-F1EB-4BD2-8900-6C77C956CD07}">
      <dgm:prSet/>
      <dgm:spPr/>
      <dgm:t>
        <a:bodyPr/>
        <a:lstStyle/>
        <a:p>
          <a:endParaRPr lang="en-US"/>
        </a:p>
      </dgm:t>
    </dgm:pt>
    <dgm:pt modelId="{3B6498A1-70EC-4313-B824-03570B91B981}" type="sibTrans" cxnId="{5CEBD3D1-F1EB-4BD2-8900-6C77C956CD07}">
      <dgm:prSet/>
      <dgm:spPr/>
      <dgm:t>
        <a:bodyPr/>
        <a:lstStyle/>
        <a:p>
          <a:endParaRPr lang="en-US"/>
        </a:p>
      </dgm:t>
    </dgm:pt>
    <dgm:pt modelId="{E84D441A-11F4-49F3-A927-D9D2427612BC}">
      <dgm:prSet phldrT="[Text]" custT="1"/>
      <dgm:spPr/>
      <dgm:t>
        <a:bodyPr lIns="0" rIns="0"/>
        <a:lstStyle/>
        <a:p>
          <a:r>
            <a:rPr lang="en-US" sz="800"/>
            <a:t>Campus Activities - clubs</a:t>
          </a:r>
        </a:p>
      </dgm:t>
    </dgm:pt>
    <dgm:pt modelId="{20BBC11C-7331-4658-945E-1A977F5332FE}" type="parTrans" cxnId="{0D8C042F-3194-4DF9-B02A-E217ED4197E8}">
      <dgm:prSet/>
      <dgm:spPr/>
      <dgm:t>
        <a:bodyPr/>
        <a:lstStyle/>
        <a:p>
          <a:endParaRPr lang="en-US"/>
        </a:p>
      </dgm:t>
    </dgm:pt>
    <dgm:pt modelId="{95EC0323-EA06-45D7-AF84-5D250BE1E385}" type="sibTrans" cxnId="{0D8C042F-3194-4DF9-B02A-E217ED4197E8}">
      <dgm:prSet/>
      <dgm:spPr/>
      <dgm:t>
        <a:bodyPr/>
        <a:lstStyle/>
        <a:p>
          <a:endParaRPr lang="en-US"/>
        </a:p>
      </dgm:t>
    </dgm:pt>
    <dgm:pt modelId="{CFA5C920-D730-4505-BD12-B0FB2688992F}">
      <dgm:prSet phldrT="[Text]" custT="1"/>
      <dgm:spPr/>
      <dgm:t>
        <a:bodyPr/>
        <a:lstStyle/>
        <a:p>
          <a:r>
            <a:rPr lang="en-US" sz="1100"/>
            <a:t>Prepare your resume &amp; know your career goals</a:t>
          </a:r>
        </a:p>
      </dgm:t>
    </dgm:pt>
    <dgm:pt modelId="{99DEDCA3-DF7D-4A6B-9EB3-35DC0A39D110}" type="parTrans" cxnId="{C8C25785-DCCE-4684-80C0-FE063D123D4D}">
      <dgm:prSet/>
      <dgm:spPr/>
      <dgm:t>
        <a:bodyPr/>
        <a:lstStyle/>
        <a:p>
          <a:endParaRPr lang="en-US"/>
        </a:p>
      </dgm:t>
    </dgm:pt>
    <dgm:pt modelId="{CDE99F4D-4180-43CD-A1EF-A97D8F916044}" type="sibTrans" cxnId="{C8C25785-DCCE-4684-80C0-FE063D123D4D}">
      <dgm:prSet/>
      <dgm:spPr/>
      <dgm:t>
        <a:bodyPr/>
        <a:lstStyle/>
        <a:p>
          <a:endParaRPr lang="en-US"/>
        </a:p>
      </dgm:t>
    </dgm:pt>
    <dgm:pt modelId="{ACFD8494-57AF-46CE-90AA-9D3CFA9DC392}">
      <dgm:prSet phldrT="[Text]" custT="1"/>
      <dgm:spPr/>
      <dgm:t>
        <a:bodyPr lIns="0" rIns="182880" anchor="t" anchorCtr="0"/>
        <a:lstStyle/>
        <a:p>
          <a:r>
            <a:rPr lang="en-US" sz="800"/>
            <a:t> </a:t>
          </a:r>
          <a:r>
            <a:rPr lang="en-US" sz="1100" b="1" baseline="-25000">
              <a:latin typeface="Calibri Light" pitchFamily="34" charset="0"/>
            </a:rPr>
            <a:t>List your honors, awards, scholarships, clubs        Major accomplishments, research papers, class projects/presentations, performances ,                   Leadership experiences,  Work Experience</a:t>
          </a:r>
        </a:p>
      </dgm:t>
    </dgm:pt>
    <dgm:pt modelId="{67B0A45B-AB50-4B6A-9FFF-E1811C79483C}" type="parTrans" cxnId="{B746E370-12DD-4898-B30F-616DF4BA8AB6}">
      <dgm:prSet/>
      <dgm:spPr/>
      <dgm:t>
        <a:bodyPr/>
        <a:lstStyle/>
        <a:p>
          <a:endParaRPr lang="en-US"/>
        </a:p>
      </dgm:t>
    </dgm:pt>
    <dgm:pt modelId="{9B4A08BE-8EFA-4D3C-9B2F-FD9C68499684}" type="sibTrans" cxnId="{B746E370-12DD-4898-B30F-616DF4BA8AB6}">
      <dgm:prSet/>
      <dgm:spPr/>
      <dgm:t>
        <a:bodyPr/>
        <a:lstStyle/>
        <a:p>
          <a:endParaRPr lang="en-US"/>
        </a:p>
      </dgm:t>
    </dgm:pt>
    <dgm:pt modelId="{0130B29B-AF8C-424B-A116-BD56B33833B7}">
      <dgm:prSet phldrT="[Text]" custT="1"/>
      <dgm:spPr/>
      <dgm:t>
        <a:bodyPr/>
        <a:lstStyle/>
        <a:p>
          <a:pPr algn="ctr"/>
          <a:endParaRPr lang="en-US" sz="1400"/>
        </a:p>
      </dgm:t>
    </dgm:pt>
    <dgm:pt modelId="{2BD4BE3A-E63D-4B5D-BB66-5618358BF170}" type="parTrans" cxnId="{77653AC5-31FC-4C18-9769-97A75AAA6AF3}">
      <dgm:prSet/>
      <dgm:spPr/>
      <dgm:t>
        <a:bodyPr/>
        <a:lstStyle/>
        <a:p>
          <a:endParaRPr lang="en-US"/>
        </a:p>
      </dgm:t>
    </dgm:pt>
    <dgm:pt modelId="{BE81E15A-7629-413A-BCB0-ABCA48A91743}" type="sibTrans" cxnId="{77653AC5-31FC-4C18-9769-97A75AAA6AF3}">
      <dgm:prSet/>
      <dgm:spPr/>
      <dgm:t>
        <a:bodyPr/>
        <a:lstStyle/>
        <a:p>
          <a:endParaRPr lang="en-US"/>
        </a:p>
      </dgm:t>
    </dgm:pt>
    <dgm:pt modelId="{BB555061-C7FD-401F-8BC5-A6BD33201A86}">
      <dgm:prSet phldrT="[Text]" custT="1"/>
      <dgm:spPr/>
      <dgm:t>
        <a:bodyPr lIns="0" tIns="0" rIns="182880" bIns="640080" anchor="t" anchorCtr="0"/>
        <a:lstStyle/>
        <a:p>
          <a:r>
            <a:rPr lang="en-US" sz="900"/>
            <a:t>Network with family, friends, alumni, and on Social media. Start early, don't wait until your Senior year to learn how to succeed after graduation.</a:t>
          </a:r>
        </a:p>
      </dgm:t>
    </dgm:pt>
    <dgm:pt modelId="{5B13C312-8A46-449A-9033-2BED59DC5C86}" type="sibTrans" cxnId="{25A247F2-459F-4FE1-85D4-EEC9DBE714FD}">
      <dgm:prSet/>
      <dgm:spPr/>
      <dgm:t>
        <a:bodyPr/>
        <a:lstStyle/>
        <a:p>
          <a:endParaRPr lang="en-US"/>
        </a:p>
      </dgm:t>
    </dgm:pt>
    <dgm:pt modelId="{33C86DDD-ACA9-4ED3-8AD3-08A889DC2987}" type="parTrans" cxnId="{25A247F2-459F-4FE1-85D4-EEC9DBE714FD}">
      <dgm:prSet/>
      <dgm:spPr/>
      <dgm:t>
        <a:bodyPr/>
        <a:lstStyle/>
        <a:p>
          <a:endParaRPr lang="en-US"/>
        </a:p>
      </dgm:t>
    </dgm:pt>
    <dgm:pt modelId="{1D520AD3-DF99-48C2-9160-8056AEC20377}">
      <dgm:prSet phldrT="[Text]"/>
      <dgm:spPr/>
      <dgm:t>
        <a:bodyPr lIns="0" rIns="182880"/>
        <a:lstStyle/>
        <a:p>
          <a:r>
            <a:rPr lang="en-US"/>
            <a:t> </a:t>
          </a:r>
          <a:r>
            <a:rPr lang="en-US" b="1"/>
            <a:t>E-town students have access to several on campus fairs as well as local consortium fairs. Check out the schedule on www.etown.edu/offices/career/  Attend the Professional Development workshops, you will hear from employer panelists on a wide variety of topics such as interviewing, skills required, career options in various fields, etc. </a:t>
          </a:r>
        </a:p>
      </dgm:t>
    </dgm:pt>
    <dgm:pt modelId="{2199E55B-5701-4D26-98EA-F7E9F2EA1C5B}" type="sibTrans" cxnId="{1D46FF97-454D-4481-A7CE-01D830BA9A01}">
      <dgm:prSet/>
      <dgm:spPr/>
      <dgm:t>
        <a:bodyPr/>
        <a:lstStyle/>
        <a:p>
          <a:endParaRPr lang="en-US"/>
        </a:p>
      </dgm:t>
    </dgm:pt>
    <dgm:pt modelId="{CC992BC2-F142-4B88-9FC4-E89E4CD9B38F}" type="parTrans" cxnId="{1D46FF97-454D-4481-A7CE-01D830BA9A01}">
      <dgm:prSet/>
      <dgm:spPr/>
      <dgm:t>
        <a:bodyPr/>
        <a:lstStyle/>
        <a:p>
          <a:endParaRPr lang="en-US"/>
        </a:p>
      </dgm:t>
    </dgm:pt>
    <dgm:pt modelId="{C30749B1-A62E-4A08-B0D0-FD857A6CB04E}">
      <dgm:prSet phldrT="[Text]" custT="1"/>
      <dgm:spPr/>
      <dgm:t>
        <a:bodyPr/>
        <a:lstStyle/>
        <a:p>
          <a:r>
            <a:rPr lang="en-US" sz="1200"/>
            <a:t>Attend workshops and Career fairs</a:t>
          </a:r>
        </a:p>
      </dgm:t>
    </dgm:pt>
    <dgm:pt modelId="{C0F2897F-9167-44A5-9D96-2A0BE88E6050}" type="sibTrans" cxnId="{DC9C0F98-C9EC-470B-A203-BEB090E00F28}">
      <dgm:prSet/>
      <dgm:spPr/>
      <dgm:t>
        <a:bodyPr/>
        <a:lstStyle/>
        <a:p>
          <a:endParaRPr lang="en-US"/>
        </a:p>
      </dgm:t>
    </dgm:pt>
    <dgm:pt modelId="{EAC6F32B-E20D-4E24-998E-601E1E1B88AE}" type="parTrans" cxnId="{DC9C0F98-C9EC-470B-A203-BEB090E00F28}">
      <dgm:prSet/>
      <dgm:spPr/>
      <dgm:t>
        <a:bodyPr/>
        <a:lstStyle/>
        <a:p>
          <a:endParaRPr lang="en-US"/>
        </a:p>
      </dgm:t>
    </dgm:pt>
    <dgm:pt modelId="{CC32C373-314E-4360-9B59-0893496B4A3A}">
      <dgm:prSet/>
      <dgm:spPr/>
      <dgm:t>
        <a:bodyPr lIns="0" tIns="0" rIns="182880" bIns="640080" anchor="t" anchorCtr="0"/>
        <a:lstStyle/>
        <a:p>
          <a:endParaRPr lang="en-US" sz="800"/>
        </a:p>
      </dgm:t>
    </dgm:pt>
    <dgm:pt modelId="{5406B29B-43A9-4F08-8A11-167A5BBA89C0}" type="parTrans" cxnId="{7964F5A9-5960-4692-A9A4-61120F8A39C1}">
      <dgm:prSet/>
      <dgm:spPr/>
      <dgm:t>
        <a:bodyPr/>
        <a:lstStyle/>
        <a:p>
          <a:endParaRPr lang="en-US"/>
        </a:p>
      </dgm:t>
    </dgm:pt>
    <dgm:pt modelId="{873A8E0D-7DCE-4D35-8530-7B93953924BA}" type="sibTrans" cxnId="{7964F5A9-5960-4692-A9A4-61120F8A39C1}">
      <dgm:prSet/>
      <dgm:spPr/>
      <dgm:t>
        <a:bodyPr/>
        <a:lstStyle/>
        <a:p>
          <a:endParaRPr lang="en-US"/>
        </a:p>
      </dgm:t>
    </dgm:pt>
    <dgm:pt modelId="{34CDC87C-5F9E-4E4C-8A86-A8822EF92C01}">
      <dgm:prSet phldrT="[Text]" custT="1"/>
      <dgm:spPr/>
      <dgm:t>
        <a:bodyPr lIns="0" rIns="0"/>
        <a:lstStyle/>
        <a:p>
          <a:r>
            <a:rPr lang="en-US" sz="800"/>
            <a:t>Volunteer</a:t>
          </a:r>
        </a:p>
      </dgm:t>
    </dgm:pt>
    <dgm:pt modelId="{7C050926-AFE5-40C7-9827-BE23E5C21A06}" type="parTrans" cxnId="{B30DA9ED-89A6-40F2-8768-B3BA4207E175}">
      <dgm:prSet/>
      <dgm:spPr/>
      <dgm:t>
        <a:bodyPr/>
        <a:lstStyle/>
        <a:p>
          <a:endParaRPr lang="en-US"/>
        </a:p>
      </dgm:t>
    </dgm:pt>
    <dgm:pt modelId="{BD649347-F5D2-434D-988C-2D3123301D1A}" type="sibTrans" cxnId="{B30DA9ED-89A6-40F2-8768-B3BA4207E175}">
      <dgm:prSet/>
      <dgm:spPr/>
      <dgm:t>
        <a:bodyPr/>
        <a:lstStyle/>
        <a:p>
          <a:endParaRPr lang="en-US"/>
        </a:p>
      </dgm:t>
    </dgm:pt>
    <dgm:pt modelId="{418AAF8B-33A0-4D41-A6F2-E2E8FFE56028}">
      <dgm:prSet phldrT="[Text]" custT="1"/>
      <dgm:spPr/>
      <dgm:t>
        <a:bodyPr lIns="0" rIns="0"/>
        <a:lstStyle/>
        <a:p>
          <a:endParaRPr lang="en-US" sz="800"/>
        </a:p>
      </dgm:t>
    </dgm:pt>
    <dgm:pt modelId="{59C34BE6-7433-435A-824A-505D9CA23A28}" type="parTrans" cxnId="{5348C031-0AC5-486F-B208-49880C819F30}">
      <dgm:prSet/>
      <dgm:spPr/>
      <dgm:t>
        <a:bodyPr/>
        <a:lstStyle/>
        <a:p>
          <a:endParaRPr lang="en-US"/>
        </a:p>
      </dgm:t>
    </dgm:pt>
    <dgm:pt modelId="{D70FA226-EA02-4EF3-8F3C-9331EDE5EA70}" type="sibTrans" cxnId="{5348C031-0AC5-486F-B208-49880C819F30}">
      <dgm:prSet/>
      <dgm:spPr/>
      <dgm:t>
        <a:bodyPr/>
        <a:lstStyle/>
        <a:p>
          <a:endParaRPr lang="en-US"/>
        </a:p>
      </dgm:t>
    </dgm:pt>
    <dgm:pt modelId="{18DC836A-2ADF-4952-A352-B65FDCBF159D}">
      <dgm:prSet phldrT="[Text]" custT="1"/>
      <dgm:spPr/>
      <dgm:t>
        <a:bodyPr lIns="0" rIns="0"/>
        <a:lstStyle/>
        <a:p>
          <a:r>
            <a:rPr lang="en-US" sz="800"/>
            <a:t>Internships</a:t>
          </a:r>
        </a:p>
      </dgm:t>
    </dgm:pt>
    <dgm:pt modelId="{13B0D833-A1D3-44E2-91EA-9AFEBC350339}" type="parTrans" cxnId="{0C8FE325-9D5D-4689-9CF1-D3B16CFCD988}">
      <dgm:prSet/>
      <dgm:spPr/>
      <dgm:t>
        <a:bodyPr/>
        <a:lstStyle/>
        <a:p>
          <a:endParaRPr lang="en-US"/>
        </a:p>
      </dgm:t>
    </dgm:pt>
    <dgm:pt modelId="{68D24600-C708-4311-A33B-A9F35E1CA0AD}" type="sibTrans" cxnId="{0C8FE325-9D5D-4689-9CF1-D3B16CFCD988}">
      <dgm:prSet/>
      <dgm:spPr/>
      <dgm:t>
        <a:bodyPr/>
        <a:lstStyle/>
        <a:p>
          <a:endParaRPr lang="en-US"/>
        </a:p>
      </dgm:t>
    </dgm:pt>
    <dgm:pt modelId="{E78EE10D-9B06-4E17-8DFB-6C80348C4D44}">
      <dgm:prSet phldrT="[Text]" custT="1"/>
      <dgm:spPr/>
      <dgm:t>
        <a:bodyPr lIns="0" rIns="0"/>
        <a:lstStyle/>
        <a:p>
          <a:r>
            <a:rPr lang="en-US" sz="800"/>
            <a:t>Research projects</a:t>
          </a:r>
        </a:p>
      </dgm:t>
    </dgm:pt>
    <dgm:pt modelId="{ECF7C1A0-CA60-495C-A39D-403A53812CA3}" type="parTrans" cxnId="{F4DD46E9-6F5D-4615-9F0C-4FDF874D9470}">
      <dgm:prSet/>
      <dgm:spPr/>
      <dgm:t>
        <a:bodyPr/>
        <a:lstStyle/>
        <a:p>
          <a:endParaRPr lang="en-US"/>
        </a:p>
      </dgm:t>
    </dgm:pt>
    <dgm:pt modelId="{6189ADA9-987A-4673-9B64-944A7FE74203}" type="sibTrans" cxnId="{F4DD46E9-6F5D-4615-9F0C-4FDF874D9470}">
      <dgm:prSet/>
      <dgm:spPr/>
      <dgm:t>
        <a:bodyPr/>
        <a:lstStyle/>
        <a:p>
          <a:endParaRPr lang="en-US"/>
        </a:p>
      </dgm:t>
    </dgm:pt>
    <dgm:pt modelId="{E5DB7C65-CA70-45BB-A4AA-06585EECEE4C}">
      <dgm:prSet phldrT="[Text]" custT="1"/>
      <dgm:spPr/>
      <dgm:t>
        <a:bodyPr lIns="0" rIns="0"/>
        <a:lstStyle/>
        <a:p>
          <a:r>
            <a:rPr lang="en-US" sz="800"/>
            <a:t>Class projects/assignments/presentations</a:t>
          </a:r>
        </a:p>
      </dgm:t>
    </dgm:pt>
    <dgm:pt modelId="{65CDE51B-C858-4879-8027-C458FA5EBFB4}" type="parTrans" cxnId="{F7724029-A4E2-44E4-A1AD-B51DB2208E93}">
      <dgm:prSet/>
      <dgm:spPr/>
      <dgm:t>
        <a:bodyPr/>
        <a:lstStyle/>
        <a:p>
          <a:endParaRPr lang="en-US"/>
        </a:p>
      </dgm:t>
    </dgm:pt>
    <dgm:pt modelId="{6AB084BB-6473-4045-B23B-6E1BA39A8FB1}" type="sibTrans" cxnId="{F7724029-A4E2-44E4-A1AD-B51DB2208E93}">
      <dgm:prSet/>
      <dgm:spPr/>
      <dgm:t>
        <a:bodyPr/>
        <a:lstStyle/>
        <a:p>
          <a:endParaRPr lang="en-US"/>
        </a:p>
      </dgm:t>
    </dgm:pt>
    <dgm:pt modelId="{34CCE00A-8C2A-47B2-A5C0-7F306B8C4070}">
      <dgm:prSet phldrT="[Text]" custT="1"/>
      <dgm:spPr/>
      <dgm:t>
        <a:bodyPr lIns="0" rIns="0"/>
        <a:lstStyle/>
        <a:p>
          <a:r>
            <a:rPr lang="en-US" sz="800"/>
            <a:t>Become a student member of professional organizations</a:t>
          </a:r>
        </a:p>
      </dgm:t>
    </dgm:pt>
    <dgm:pt modelId="{A35490C8-D342-4BC0-BAF2-6439C278473A}" type="parTrans" cxnId="{3788BD03-3468-4226-AF4D-0CD687989E36}">
      <dgm:prSet/>
      <dgm:spPr/>
      <dgm:t>
        <a:bodyPr/>
        <a:lstStyle/>
        <a:p>
          <a:endParaRPr lang="en-US"/>
        </a:p>
      </dgm:t>
    </dgm:pt>
    <dgm:pt modelId="{2EBFA246-2C8C-4D45-A0B9-12EDBF08E7E7}" type="sibTrans" cxnId="{3788BD03-3468-4226-AF4D-0CD687989E36}">
      <dgm:prSet/>
      <dgm:spPr/>
      <dgm:t>
        <a:bodyPr/>
        <a:lstStyle/>
        <a:p>
          <a:endParaRPr lang="en-US"/>
        </a:p>
      </dgm:t>
    </dgm:pt>
    <dgm:pt modelId="{C65C67D5-ECC1-490D-BE70-13DA8780038D}" type="pres">
      <dgm:prSet presAssocID="{653D4EF1-25D6-47D9-BFEC-2E9323CE03EA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24F8CBF-4422-440D-A8BF-EE1243FE7167}" type="pres">
      <dgm:prSet presAssocID="{653D4EF1-25D6-47D9-BFEC-2E9323CE03EA}" presName="children" presStyleCnt="0"/>
      <dgm:spPr/>
      <dgm:t>
        <a:bodyPr/>
        <a:lstStyle/>
        <a:p>
          <a:endParaRPr lang="en-US"/>
        </a:p>
      </dgm:t>
    </dgm:pt>
    <dgm:pt modelId="{59E62788-2FDB-4105-858A-B6AD6AAC1A73}" type="pres">
      <dgm:prSet presAssocID="{653D4EF1-25D6-47D9-BFEC-2E9323CE03EA}" presName="child1group" presStyleCnt="0"/>
      <dgm:spPr/>
      <dgm:t>
        <a:bodyPr/>
        <a:lstStyle/>
        <a:p>
          <a:endParaRPr lang="en-US"/>
        </a:p>
      </dgm:t>
    </dgm:pt>
    <dgm:pt modelId="{292F8D21-4103-4B9C-ADE0-9832C56D0E14}" type="pres">
      <dgm:prSet presAssocID="{653D4EF1-25D6-47D9-BFEC-2E9323CE03EA}" presName="child1" presStyleLbl="bgAcc1" presStyleIdx="0" presStyleCnt="4" custScaleX="133882" custLinFactNeighborX="8982" custLinFactNeighborY="1169"/>
      <dgm:spPr/>
      <dgm:t>
        <a:bodyPr/>
        <a:lstStyle/>
        <a:p>
          <a:endParaRPr lang="en-US"/>
        </a:p>
      </dgm:t>
    </dgm:pt>
    <dgm:pt modelId="{A35A3C36-2C8B-4C9B-8F11-1AE70A78D1E7}" type="pres">
      <dgm:prSet presAssocID="{653D4EF1-25D6-47D9-BFEC-2E9323CE03EA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765E56-55D5-4513-A9C6-CFD1A76ECD4A}" type="pres">
      <dgm:prSet presAssocID="{653D4EF1-25D6-47D9-BFEC-2E9323CE03EA}" presName="child2group" presStyleCnt="0"/>
      <dgm:spPr/>
      <dgm:t>
        <a:bodyPr/>
        <a:lstStyle/>
        <a:p>
          <a:endParaRPr lang="en-US"/>
        </a:p>
      </dgm:t>
    </dgm:pt>
    <dgm:pt modelId="{9354CA65-4C1F-462D-A5D2-DA2E5645D87B}" type="pres">
      <dgm:prSet presAssocID="{653D4EF1-25D6-47D9-BFEC-2E9323CE03EA}" presName="child2" presStyleLbl="bgAcc1" presStyleIdx="1" presStyleCnt="4" custScaleX="143315" custLinFactNeighborX="-30267" custLinFactNeighborY="997"/>
      <dgm:spPr/>
      <dgm:t>
        <a:bodyPr/>
        <a:lstStyle/>
        <a:p>
          <a:endParaRPr lang="en-US"/>
        </a:p>
      </dgm:t>
    </dgm:pt>
    <dgm:pt modelId="{DA9F7926-30D3-4E3B-A99E-F0F1ACE6D124}" type="pres">
      <dgm:prSet presAssocID="{653D4EF1-25D6-47D9-BFEC-2E9323CE03EA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25A463-2C44-45BE-AC1D-46A2FD6E0133}" type="pres">
      <dgm:prSet presAssocID="{653D4EF1-25D6-47D9-BFEC-2E9323CE03EA}" presName="child3group" presStyleCnt="0"/>
      <dgm:spPr/>
      <dgm:t>
        <a:bodyPr/>
        <a:lstStyle/>
        <a:p>
          <a:endParaRPr lang="en-US"/>
        </a:p>
      </dgm:t>
    </dgm:pt>
    <dgm:pt modelId="{9BFA46FA-E86A-479B-B9F5-44F6B79F15BF}" type="pres">
      <dgm:prSet presAssocID="{653D4EF1-25D6-47D9-BFEC-2E9323CE03EA}" presName="child3" presStyleLbl="bgAcc1" presStyleIdx="2" presStyleCnt="4" custScaleX="109555" custLinFactNeighborX="-11757" custLinFactNeighborY="-1220"/>
      <dgm:spPr/>
      <dgm:t>
        <a:bodyPr/>
        <a:lstStyle/>
        <a:p>
          <a:endParaRPr lang="en-US"/>
        </a:p>
      </dgm:t>
    </dgm:pt>
    <dgm:pt modelId="{F2CFC7D0-F2DE-46C8-A756-99E4450C53FF}" type="pres">
      <dgm:prSet presAssocID="{653D4EF1-25D6-47D9-BFEC-2E9323CE03EA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D2B095-573C-4926-88F3-9160190AAE07}" type="pres">
      <dgm:prSet presAssocID="{653D4EF1-25D6-47D9-BFEC-2E9323CE03EA}" presName="child4group" presStyleCnt="0"/>
      <dgm:spPr/>
      <dgm:t>
        <a:bodyPr/>
        <a:lstStyle/>
        <a:p>
          <a:endParaRPr lang="en-US"/>
        </a:p>
      </dgm:t>
    </dgm:pt>
    <dgm:pt modelId="{EF28E7F8-2409-4279-8426-EB7C2126E90D}" type="pres">
      <dgm:prSet presAssocID="{653D4EF1-25D6-47D9-BFEC-2E9323CE03EA}" presName="child4" presStyleLbl="bgAcc1" presStyleIdx="3" presStyleCnt="4" custScaleX="137924" custScaleY="93806" custLinFactNeighborX="12519" custLinFactNeighborY="333"/>
      <dgm:spPr/>
      <dgm:t>
        <a:bodyPr/>
        <a:lstStyle/>
        <a:p>
          <a:endParaRPr lang="en-US"/>
        </a:p>
      </dgm:t>
    </dgm:pt>
    <dgm:pt modelId="{9661A243-DBAF-43E3-BA2D-9DFDA1107A49}" type="pres">
      <dgm:prSet presAssocID="{653D4EF1-25D6-47D9-BFEC-2E9323CE03EA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47F867-D621-4E31-B8E4-D0A1748509CC}" type="pres">
      <dgm:prSet presAssocID="{653D4EF1-25D6-47D9-BFEC-2E9323CE03EA}" presName="childPlaceholder" presStyleCnt="0"/>
      <dgm:spPr/>
      <dgm:t>
        <a:bodyPr/>
        <a:lstStyle/>
        <a:p>
          <a:endParaRPr lang="en-US"/>
        </a:p>
      </dgm:t>
    </dgm:pt>
    <dgm:pt modelId="{7AE2E6F8-FFA0-4500-9B77-70B102615705}" type="pres">
      <dgm:prSet presAssocID="{653D4EF1-25D6-47D9-BFEC-2E9323CE03EA}" presName="circle" presStyleCnt="0"/>
      <dgm:spPr/>
      <dgm:t>
        <a:bodyPr/>
        <a:lstStyle/>
        <a:p>
          <a:endParaRPr lang="en-US"/>
        </a:p>
      </dgm:t>
    </dgm:pt>
    <dgm:pt modelId="{8F5B31F1-4AA8-4A29-A4A0-D061E9DFF615}" type="pres">
      <dgm:prSet presAssocID="{653D4EF1-25D6-47D9-BFEC-2E9323CE03EA}" presName="quadrant1" presStyleLbl="node1" presStyleIdx="0" presStyleCnt="4" custScaleX="75620" custScaleY="67351" custLinFactNeighborX="14314" custLinFactNeighborY="1016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14B8B3-3267-4634-B5AB-26F91826CDE3}" type="pres">
      <dgm:prSet presAssocID="{653D4EF1-25D6-47D9-BFEC-2E9323CE03EA}" presName="quadrant2" presStyleLbl="node1" presStyleIdx="1" presStyleCnt="4" custScaleX="71408" custScaleY="67247" custLinFactNeighborX="-17152" custLinFactNeighborY="1028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CAF8B5-AC17-4B08-B426-D9B591B396BF}" type="pres">
      <dgm:prSet presAssocID="{653D4EF1-25D6-47D9-BFEC-2E9323CE03EA}" presName="quadrant3" presStyleLbl="node1" presStyleIdx="2" presStyleCnt="4" custScaleX="72629" custScaleY="67353" custLinFactNeighborX="-18570" custLinFactNeighborY="-2699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28E74D-980F-4C11-A7AA-A200993A946C}" type="pres">
      <dgm:prSet presAssocID="{653D4EF1-25D6-47D9-BFEC-2E9323CE03EA}" presName="quadrant4" presStyleLbl="node1" presStyleIdx="3" presStyleCnt="4" custScaleX="74661" custScaleY="66525" custLinFactNeighborX="14589" custLinFactNeighborY="-2672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C61487-F264-402C-9339-FCD24E643D08}" type="pres">
      <dgm:prSet presAssocID="{653D4EF1-25D6-47D9-BFEC-2E9323CE03EA}" presName="quadrantPlaceholder" presStyleCnt="0"/>
      <dgm:spPr/>
      <dgm:t>
        <a:bodyPr/>
        <a:lstStyle/>
        <a:p>
          <a:endParaRPr lang="en-US"/>
        </a:p>
      </dgm:t>
    </dgm:pt>
    <dgm:pt modelId="{41642E77-C40D-4FCF-B958-FBEF758042FF}" type="pres">
      <dgm:prSet presAssocID="{653D4EF1-25D6-47D9-BFEC-2E9323CE03EA}" presName="center1" presStyleLbl="fgShp" presStyleIdx="0" presStyleCnt="2" custScaleX="85821" custScaleY="78114"/>
      <dgm:spPr/>
      <dgm:t>
        <a:bodyPr/>
        <a:lstStyle/>
        <a:p>
          <a:endParaRPr lang="en-US"/>
        </a:p>
      </dgm:t>
    </dgm:pt>
    <dgm:pt modelId="{5C17D14C-BEA1-49C4-9BEC-CA35A3851680}" type="pres">
      <dgm:prSet presAssocID="{653D4EF1-25D6-47D9-BFEC-2E9323CE03EA}" presName="center2" presStyleLbl="fgShp" presStyleIdx="1" presStyleCnt="2" custScaleX="84846" custScaleY="97777" custLinFactNeighborX="3443" custLinFactNeighborY="-27641"/>
      <dgm:spPr/>
      <dgm:t>
        <a:bodyPr/>
        <a:lstStyle/>
        <a:p>
          <a:endParaRPr lang="en-US"/>
        </a:p>
      </dgm:t>
    </dgm:pt>
  </dgm:ptLst>
  <dgm:cxnLst>
    <dgm:cxn modelId="{0D8C042F-3194-4DF9-B02A-E217ED4197E8}" srcId="{55F7EA46-AF2E-470D-99C0-8A22F425D913}" destId="{E84D441A-11F4-49F3-A927-D9D2427612BC}" srcOrd="0" destOrd="0" parTransId="{20BBC11C-7331-4658-945E-1A977F5332FE}" sibTransId="{95EC0323-EA06-45D7-AF84-5D250BE1E385}"/>
    <dgm:cxn modelId="{1C3DB623-47CC-40D7-9785-91E4F2868947}" type="presOf" srcId="{E5DB7C65-CA70-45BB-A4AA-06585EECEE4C}" destId="{A35A3C36-2C8B-4C9B-8F11-1AE70A78D1E7}" srcOrd="1" destOrd="4" presId="urn:microsoft.com/office/officeart/2005/8/layout/cycle4"/>
    <dgm:cxn modelId="{0F63CC62-4630-4621-9C9E-142C51C248A5}" type="presOf" srcId="{CFA5C920-D730-4505-BD12-B0FB2688992F}" destId="{3114B8B3-3267-4634-B5AB-26F91826CDE3}" srcOrd="0" destOrd="0" presId="urn:microsoft.com/office/officeart/2005/8/layout/cycle4"/>
    <dgm:cxn modelId="{F752342F-91CF-465F-B398-98B1050AB69F}" type="presOf" srcId="{55F7EA46-AF2E-470D-99C0-8A22F425D913}" destId="{8F5B31F1-4AA8-4A29-A4A0-D061E9DFF615}" srcOrd="0" destOrd="0" presId="urn:microsoft.com/office/officeart/2005/8/layout/cycle4"/>
    <dgm:cxn modelId="{1FD482C7-F21C-41DF-BC5C-9C807765EA7C}" type="presOf" srcId="{418AAF8B-33A0-4D41-A6F2-E2E8FFE56028}" destId="{292F8D21-4103-4B9C-ADE0-9832C56D0E14}" srcOrd="0" destOrd="6" presId="urn:microsoft.com/office/officeart/2005/8/layout/cycle4"/>
    <dgm:cxn modelId="{E3C76849-97C6-44CD-8A3B-6171049D5152}" type="presOf" srcId="{34CCE00A-8C2A-47B2-A5C0-7F306B8C4070}" destId="{292F8D21-4103-4B9C-ADE0-9832C56D0E14}" srcOrd="0" destOrd="5" presId="urn:microsoft.com/office/officeart/2005/8/layout/cycle4"/>
    <dgm:cxn modelId="{F7724029-A4E2-44E4-A1AD-B51DB2208E93}" srcId="{55F7EA46-AF2E-470D-99C0-8A22F425D913}" destId="{E5DB7C65-CA70-45BB-A4AA-06585EECEE4C}" srcOrd="4" destOrd="0" parTransId="{65CDE51B-C858-4879-8027-C458FA5EBFB4}" sibTransId="{6AB084BB-6473-4045-B23B-6E1BA39A8FB1}"/>
    <dgm:cxn modelId="{2303B23E-4B3F-4EA0-BC11-5BF76C6E94D1}" type="presOf" srcId="{ACFD8494-57AF-46CE-90AA-9D3CFA9DC392}" destId="{9354CA65-4C1F-462D-A5D2-DA2E5645D87B}" srcOrd="0" destOrd="0" presId="urn:microsoft.com/office/officeart/2005/8/layout/cycle4"/>
    <dgm:cxn modelId="{5348C031-0AC5-486F-B208-49880C819F30}" srcId="{55F7EA46-AF2E-470D-99C0-8A22F425D913}" destId="{418AAF8B-33A0-4D41-A6F2-E2E8FFE56028}" srcOrd="6" destOrd="0" parTransId="{59C34BE6-7433-435A-824A-505D9CA23A28}" sibTransId="{D70FA226-EA02-4EF3-8F3C-9331EDE5EA70}"/>
    <dgm:cxn modelId="{3788BD03-3468-4226-AF4D-0CD687989E36}" srcId="{55F7EA46-AF2E-470D-99C0-8A22F425D913}" destId="{34CCE00A-8C2A-47B2-A5C0-7F306B8C4070}" srcOrd="5" destOrd="0" parTransId="{A35490C8-D342-4BC0-BAF2-6439C278473A}" sibTransId="{2EBFA246-2C8C-4D45-A0B9-12EDBF08E7E7}"/>
    <dgm:cxn modelId="{0BCF3619-E191-4A70-B782-4581073AE904}" type="presOf" srcId="{C30749B1-A62E-4A08-B0D0-FD857A6CB04E}" destId="{A728E74D-980F-4C11-A7AA-A200993A946C}" srcOrd="0" destOrd="0" presId="urn:microsoft.com/office/officeart/2005/8/layout/cycle4"/>
    <dgm:cxn modelId="{0BBF1EB0-10CF-4973-A9D4-620F111E6081}" type="presOf" srcId="{ACFD8494-57AF-46CE-90AA-9D3CFA9DC392}" destId="{DA9F7926-30D3-4E3B-A99E-F0F1ACE6D124}" srcOrd="1" destOrd="0" presId="urn:microsoft.com/office/officeart/2005/8/layout/cycle4"/>
    <dgm:cxn modelId="{B30DA9ED-89A6-40F2-8768-B3BA4207E175}" srcId="{55F7EA46-AF2E-470D-99C0-8A22F425D913}" destId="{34CDC87C-5F9E-4E4C-8A86-A8822EF92C01}" srcOrd="1" destOrd="0" parTransId="{7C050926-AFE5-40C7-9827-BE23E5C21A06}" sibTransId="{BD649347-F5D2-434D-988C-2D3123301D1A}"/>
    <dgm:cxn modelId="{EB7F32D0-420B-4E96-8299-190B5BB76494}" type="presOf" srcId="{34CDC87C-5F9E-4E4C-8A86-A8822EF92C01}" destId="{292F8D21-4103-4B9C-ADE0-9832C56D0E14}" srcOrd="0" destOrd="1" presId="urn:microsoft.com/office/officeart/2005/8/layout/cycle4"/>
    <dgm:cxn modelId="{EB47F75B-8388-468F-A0A1-FD2F0E24B297}" type="presOf" srcId="{BB555061-C7FD-401F-8BC5-A6BD33201A86}" destId="{F2CFC7D0-F2DE-46C8-A756-99E4450C53FF}" srcOrd="1" destOrd="0" presId="urn:microsoft.com/office/officeart/2005/8/layout/cycle4"/>
    <dgm:cxn modelId="{BB546AAA-9EEE-47CB-AD65-733FC4A1E8B5}" type="presOf" srcId="{18DC836A-2ADF-4952-A352-B65FDCBF159D}" destId="{292F8D21-4103-4B9C-ADE0-9832C56D0E14}" srcOrd="0" destOrd="2" presId="urn:microsoft.com/office/officeart/2005/8/layout/cycle4"/>
    <dgm:cxn modelId="{D7E7A0BE-AA53-4031-808C-DC1EA1132013}" type="presOf" srcId="{418AAF8B-33A0-4D41-A6F2-E2E8FFE56028}" destId="{A35A3C36-2C8B-4C9B-8F11-1AE70A78D1E7}" srcOrd="1" destOrd="6" presId="urn:microsoft.com/office/officeart/2005/8/layout/cycle4"/>
    <dgm:cxn modelId="{8DF35576-8C59-43D0-A352-18046F70BBFF}" type="presOf" srcId="{1D520AD3-DF99-48C2-9160-8056AEC20377}" destId="{EF28E7F8-2409-4279-8426-EB7C2126E90D}" srcOrd="0" destOrd="0" presId="urn:microsoft.com/office/officeart/2005/8/layout/cycle4"/>
    <dgm:cxn modelId="{C79F1061-0158-49D6-824E-DEC154F99123}" type="presOf" srcId="{E78EE10D-9B06-4E17-8DFB-6C80348C4D44}" destId="{292F8D21-4103-4B9C-ADE0-9832C56D0E14}" srcOrd="0" destOrd="3" presId="urn:microsoft.com/office/officeart/2005/8/layout/cycle4"/>
    <dgm:cxn modelId="{0C8FE325-9D5D-4689-9CF1-D3B16CFCD988}" srcId="{55F7EA46-AF2E-470D-99C0-8A22F425D913}" destId="{18DC836A-2ADF-4952-A352-B65FDCBF159D}" srcOrd="2" destOrd="0" parTransId="{13B0D833-A1D3-44E2-91EA-9AFEBC350339}" sibTransId="{68D24600-C708-4311-A33B-A9F35E1CA0AD}"/>
    <dgm:cxn modelId="{DC9C0F98-C9EC-470B-A203-BEB090E00F28}" srcId="{653D4EF1-25D6-47D9-BFEC-2E9323CE03EA}" destId="{C30749B1-A62E-4A08-B0D0-FD857A6CB04E}" srcOrd="3" destOrd="0" parTransId="{EAC6F32B-E20D-4E24-998E-601E1E1B88AE}" sibTransId="{C0F2897F-9167-44A5-9D96-2A0BE88E6050}"/>
    <dgm:cxn modelId="{F4DD46E9-6F5D-4615-9F0C-4FDF874D9470}" srcId="{55F7EA46-AF2E-470D-99C0-8A22F425D913}" destId="{E78EE10D-9B06-4E17-8DFB-6C80348C4D44}" srcOrd="3" destOrd="0" parTransId="{ECF7C1A0-CA60-495C-A39D-403A53812CA3}" sibTransId="{6189ADA9-987A-4673-9B64-944A7FE74203}"/>
    <dgm:cxn modelId="{B746E370-12DD-4898-B30F-616DF4BA8AB6}" srcId="{CFA5C920-D730-4505-BD12-B0FB2688992F}" destId="{ACFD8494-57AF-46CE-90AA-9D3CFA9DC392}" srcOrd="0" destOrd="0" parTransId="{67B0A45B-AB50-4B6A-9FFF-E1811C79483C}" sibTransId="{9B4A08BE-8EFA-4D3C-9B2F-FD9C68499684}"/>
    <dgm:cxn modelId="{9EE3412A-35BF-4C85-A09E-6E6BF9FC419F}" type="presOf" srcId="{18DC836A-2ADF-4952-A352-B65FDCBF159D}" destId="{A35A3C36-2C8B-4C9B-8F11-1AE70A78D1E7}" srcOrd="1" destOrd="2" presId="urn:microsoft.com/office/officeart/2005/8/layout/cycle4"/>
    <dgm:cxn modelId="{C27D8E29-BB77-4089-8E87-C50381EC61D8}" type="presOf" srcId="{E84D441A-11F4-49F3-A927-D9D2427612BC}" destId="{292F8D21-4103-4B9C-ADE0-9832C56D0E14}" srcOrd="0" destOrd="0" presId="urn:microsoft.com/office/officeart/2005/8/layout/cycle4"/>
    <dgm:cxn modelId="{7964F5A9-5960-4692-A9A4-61120F8A39C1}" srcId="{0130B29B-AF8C-424B-A116-BD56B33833B7}" destId="{CC32C373-314E-4360-9B59-0893496B4A3A}" srcOrd="1" destOrd="0" parTransId="{5406B29B-43A9-4F08-8A11-167A5BBA89C0}" sibTransId="{873A8E0D-7DCE-4D35-8530-7B93953924BA}"/>
    <dgm:cxn modelId="{8F6C3D8A-366B-4F72-A9F6-44D34C37DD3E}" type="presOf" srcId="{CC32C373-314E-4360-9B59-0893496B4A3A}" destId="{9BFA46FA-E86A-479B-B9F5-44F6B79F15BF}" srcOrd="0" destOrd="1" presId="urn:microsoft.com/office/officeart/2005/8/layout/cycle4"/>
    <dgm:cxn modelId="{90403DEF-EC5F-4C3A-A103-49A9080680B1}" type="presOf" srcId="{BB555061-C7FD-401F-8BC5-A6BD33201A86}" destId="{9BFA46FA-E86A-479B-B9F5-44F6B79F15BF}" srcOrd="0" destOrd="0" presId="urn:microsoft.com/office/officeart/2005/8/layout/cycle4"/>
    <dgm:cxn modelId="{C8C25785-DCCE-4684-80C0-FE063D123D4D}" srcId="{653D4EF1-25D6-47D9-BFEC-2E9323CE03EA}" destId="{CFA5C920-D730-4505-BD12-B0FB2688992F}" srcOrd="1" destOrd="0" parTransId="{99DEDCA3-DF7D-4A6B-9EB3-35DC0A39D110}" sibTransId="{CDE99F4D-4180-43CD-A1EF-A97D8F916044}"/>
    <dgm:cxn modelId="{A7DEC522-DAF7-4C77-A0F5-9F2827428261}" type="presOf" srcId="{CC32C373-314E-4360-9B59-0893496B4A3A}" destId="{F2CFC7D0-F2DE-46C8-A756-99E4450C53FF}" srcOrd="1" destOrd="1" presId="urn:microsoft.com/office/officeart/2005/8/layout/cycle4"/>
    <dgm:cxn modelId="{8422578D-25FE-41C5-8F70-3A4FD07B1B21}" type="presOf" srcId="{0130B29B-AF8C-424B-A116-BD56B33833B7}" destId="{CACAF8B5-AC17-4B08-B426-D9B591B396BF}" srcOrd="0" destOrd="0" presId="urn:microsoft.com/office/officeart/2005/8/layout/cycle4"/>
    <dgm:cxn modelId="{07E24306-D2C9-4932-9CE1-6BAFC117CBEE}" type="presOf" srcId="{653D4EF1-25D6-47D9-BFEC-2E9323CE03EA}" destId="{C65C67D5-ECC1-490D-BE70-13DA8780038D}" srcOrd="0" destOrd="0" presId="urn:microsoft.com/office/officeart/2005/8/layout/cycle4"/>
    <dgm:cxn modelId="{33DF922E-447E-4D97-89EE-72A3DCD0F534}" type="presOf" srcId="{E78EE10D-9B06-4E17-8DFB-6C80348C4D44}" destId="{A35A3C36-2C8B-4C9B-8F11-1AE70A78D1E7}" srcOrd="1" destOrd="3" presId="urn:microsoft.com/office/officeart/2005/8/layout/cycle4"/>
    <dgm:cxn modelId="{52C87F3C-1FF8-4F15-BBB8-5C5FB9FE4AE4}" type="presOf" srcId="{E5DB7C65-CA70-45BB-A4AA-06585EECEE4C}" destId="{292F8D21-4103-4B9C-ADE0-9832C56D0E14}" srcOrd="0" destOrd="4" presId="urn:microsoft.com/office/officeart/2005/8/layout/cycle4"/>
    <dgm:cxn modelId="{60E3D2E9-787A-4E6C-8C13-1319C2661308}" type="presOf" srcId="{E84D441A-11F4-49F3-A927-D9D2427612BC}" destId="{A35A3C36-2C8B-4C9B-8F11-1AE70A78D1E7}" srcOrd="1" destOrd="0" presId="urn:microsoft.com/office/officeart/2005/8/layout/cycle4"/>
    <dgm:cxn modelId="{3FEB6DE1-F4CE-4245-8890-B43B8C35286F}" type="presOf" srcId="{34CDC87C-5F9E-4E4C-8A86-A8822EF92C01}" destId="{A35A3C36-2C8B-4C9B-8F11-1AE70A78D1E7}" srcOrd="1" destOrd="1" presId="urn:microsoft.com/office/officeart/2005/8/layout/cycle4"/>
    <dgm:cxn modelId="{25A247F2-459F-4FE1-85D4-EEC9DBE714FD}" srcId="{0130B29B-AF8C-424B-A116-BD56B33833B7}" destId="{BB555061-C7FD-401F-8BC5-A6BD33201A86}" srcOrd="0" destOrd="0" parTransId="{33C86DDD-ACA9-4ED3-8AD3-08A889DC2987}" sibTransId="{5B13C312-8A46-449A-9033-2BED59DC5C86}"/>
    <dgm:cxn modelId="{CA983D21-F878-4C49-BE52-D4F831BAA00C}" type="presOf" srcId="{1D520AD3-DF99-48C2-9160-8056AEC20377}" destId="{9661A243-DBAF-43E3-BA2D-9DFDA1107A49}" srcOrd="1" destOrd="0" presId="urn:microsoft.com/office/officeart/2005/8/layout/cycle4"/>
    <dgm:cxn modelId="{77653AC5-31FC-4C18-9769-97A75AAA6AF3}" srcId="{653D4EF1-25D6-47D9-BFEC-2E9323CE03EA}" destId="{0130B29B-AF8C-424B-A116-BD56B33833B7}" srcOrd="2" destOrd="0" parTransId="{2BD4BE3A-E63D-4B5D-BB66-5618358BF170}" sibTransId="{BE81E15A-7629-413A-BCB0-ABCA48A91743}"/>
    <dgm:cxn modelId="{5CEBD3D1-F1EB-4BD2-8900-6C77C956CD07}" srcId="{653D4EF1-25D6-47D9-BFEC-2E9323CE03EA}" destId="{55F7EA46-AF2E-470D-99C0-8A22F425D913}" srcOrd="0" destOrd="0" parTransId="{365704EE-2D4E-4778-BBAA-67AC10CA819C}" sibTransId="{3B6498A1-70EC-4313-B824-03570B91B981}"/>
    <dgm:cxn modelId="{D34DCD5E-F905-4475-B20D-5D26B1DBBB1E}" type="presOf" srcId="{34CCE00A-8C2A-47B2-A5C0-7F306B8C4070}" destId="{A35A3C36-2C8B-4C9B-8F11-1AE70A78D1E7}" srcOrd="1" destOrd="5" presId="urn:microsoft.com/office/officeart/2005/8/layout/cycle4"/>
    <dgm:cxn modelId="{1D46FF97-454D-4481-A7CE-01D830BA9A01}" srcId="{C30749B1-A62E-4A08-B0D0-FD857A6CB04E}" destId="{1D520AD3-DF99-48C2-9160-8056AEC20377}" srcOrd="0" destOrd="0" parTransId="{CC992BC2-F142-4B88-9FC4-E89E4CD9B38F}" sibTransId="{2199E55B-5701-4D26-98EA-F7E9F2EA1C5B}"/>
    <dgm:cxn modelId="{186B97C6-6954-4514-A664-B89D28FBB049}" type="presParOf" srcId="{C65C67D5-ECC1-490D-BE70-13DA8780038D}" destId="{324F8CBF-4422-440D-A8BF-EE1243FE7167}" srcOrd="0" destOrd="0" presId="urn:microsoft.com/office/officeart/2005/8/layout/cycle4"/>
    <dgm:cxn modelId="{0F9A9B37-5965-45AB-BF95-BF1BDC8CFB14}" type="presParOf" srcId="{324F8CBF-4422-440D-A8BF-EE1243FE7167}" destId="{59E62788-2FDB-4105-858A-B6AD6AAC1A73}" srcOrd="0" destOrd="0" presId="urn:microsoft.com/office/officeart/2005/8/layout/cycle4"/>
    <dgm:cxn modelId="{3EED73B6-EB34-4F06-84F9-5DDDF430956A}" type="presParOf" srcId="{59E62788-2FDB-4105-858A-B6AD6AAC1A73}" destId="{292F8D21-4103-4B9C-ADE0-9832C56D0E14}" srcOrd="0" destOrd="0" presId="urn:microsoft.com/office/officeart/2005/8/layout/cycle4"/>
    <dgm:cxn modelId="{4C45DE33-73EE-4538-9E7D-F303B1CABA2A}" type="presParOf" srcId="{59E62788-2FDB-4105-858A-B6AD6AAC1A73}" destId="{A35A3C36-2C8B-4C9B-8F11-1AE70A78D1E7}" srcOrd="1" destOrd="0" presId="urn:microsoft.com/office/officeart/2005/8/layout/cycle4"/>
    <dgm:cxn modelId="{F06EA624-5C58-4C6F-A12C-1EB4E1ABF3BA}" type="presParOf" srcId="{324F8CBF-4422-440D-A8BF-EE1243FE7167}" destId="{EC765E56-55D5-4513-A9C6-CFD1A76ECD4A}" srcOrd="1" destOrd="0" presId="urn:microsoft.com/office/officeart/2005/8/layout/cycle4"/>
    <dgm:cxn modelId="{D9CACCBD-9897-4512-AEDD-1C803CA6BF44}" type="presParOf" srcId="{EC765E56-55D5-4513-A9C6-CFD1A76ECD4A}" destId="{9354CA65-4C1F-462D-A5D2-DA2E5645D87B}" srcOrd="0" destOrd="0" presId="urn:microsoft.com/office/officeart/2005/8/layout/cycle4"/>
    <dgm:cxn modelId="{BDEF99D8-A2BD-4126-BFC4-42984EAF9B02}" type="presParOf" srcId="{EC765E56-55D5-4513-A9C6-CFD1A76ECD4A}" destId="{DA9F7926-30D3-4E3B-A99E-F0F1ACE6D124}" srcOrd="1" destOrd="0" presId="urn:microsoft.com/office/officeart/2005/8/layout/cycle4"/>
    <dgm:cxn modelId="{1AB3BF7E-10ED-4DDF-A64F-8CEF909CD063}" type="presParOf" srcId="{324F8CBF-4422-440D-A8BF-EE1243FE7167}" destId="{4925A463-2C44-45BE-AC1D-46A2FD6E0133}" srcOrd="2" destOrd="0" presId="urn:microsoft.com/office/officeart/2005/8/layout/cycle4"/>
    <dgm:cxn modelId="{E6213CBD-55A4-4457-A292-7289E9164479}" type="presParOf" srcId="{4925A463-2C44-45BE-AC1D-46A2FD6E0133}" destId="{9BFA46FA-E86A-479B-B9F5-44F6B79F15BF}" srcOrd="0" destOrd="0" presId="urn:microsoft.com/office/officeart/2005/8/layout/cycle4"/>
    <dgm:cxn modelId="{68429310-A4FC-4987-B254-6C398FF12646}" type="presParOf" srcId="{4925A463-2C44-45BE-AC1D-46A2FD6E0133}" destId="{F2CFC7D0-F2DE-46C8-A756-99E4450C53FF}" srcOrd="1" destOrd="0" presId="urn:microsoft.com/office/officeart/2005/8/layout/cycle4"/>
    <dgm:cxn modelId="{94E4F2CA-941D-4B46-9097-38A39B673D3B}" type="presParOf" srcId="{324F8CBF-4422-440D-A8BF-EE1243FE7167}" destId="{33D2B095-573C-4926-88F3-9160190AAE07}" srcOrd="3" destOrd="0" presId="urn:microsoft.com/office/officeart/2005/8/layout/cycle4"/>
    <dgm:cxn modelId="{1FB7FF76-7946-4615-97C6-06B3BFB6BC20}" type="presParOf" srcId="{33D2B095-573C-4926-88F3-9160190AAE07}" destId="{EF28E7F8-2409-4279-8426-EB7C2126E90D}" srcOrd="0" destOrd="0" presId="urn:microsoft.com/office/officeart/2005/8/layout/cycle4"/>
    <dgm:cxn modelId="{126A79DA-5B5D-4746-A9D5-1FBCC66D7A27}" type="presParOf" srcId="{33D2B095-573C-4926-88F3-9160190AAE07}" destId="{9661A243-DBAF-43E3-BA2D-9DFDA1107A49}" srcOrd="1" destOrd="0" presId="urn:microsoft.com/office/officeart/2005/8/layout/cycle4"/>
    <dgm:cxn modelId="{5493F977-0F86-4B12-8738-F0A6EB823031}" type="presParOf" srcId="{324F8CBF-4422-440D-A8BF-EE1243FE7167}" destId="{B447F867-D621-4E31-B8E4-D0A1748509CC}" srcOrd="4" destOrd="0" presId="urn:microsoft.com/office/officeart/2005/8/layout/cycle4"/>
    <dgm:cxn modelId="{EB033AD1-BB8B-40F7-9893-FCCD57B89937}" type="presParOf" srcId="{C65C67D5-ECC1-490D-BE70-13DA8780038D}" destId="{7AE2E6F8-FFA0-4500-9B77-70B102615705}" srcOrd="1" destOrd="0" presId="urn:microsoft.com/office/officeart/2005/8/layout/cycle4"/>
    <dgm:cxn modelId="{75D793A3-C857-445C-A105-B6AF621821B7}" type="presParOf" srcId="{7AE2E6F8-FFA0-4500-9B77-70B102615705}" destId="{8F5B31F1-4AA8-4A29-A4A0-D061E9DFF615}" srcOrd="0" destOrd="0" presId="urn:microsoft.com/office/officeart/2005/8/layout/cycle4"/>
    <dgm:cxn modelId="{AF816EB5-A0F7-4E9C-B410-4A627C3ECCCD}" type="presParOf" srcId="{7AE2E6F8-FFA0-4500-9B77-70B102615705}" destId="{3114B8B3-3267-4634-B5AB-26F91826CDE3}" srcOrd="1" destOrd="0" presId="urn:microsoft.com/office/officeart/2005/8/layout/cycle4"/>
    <dgm:cxn modelId="{471F935D-7896-4126-9D8E-2890E7576918}" type="presParOf" srcId="{7AE2E6F8-FFA0-4500-9B77-70B102615705}" destId="{CACAF8B5-AC17-4B08-B426-D9B591B396BF}" srcOrd="2" destOrd="0" presId="urn:microsoft.com/office/officeart/2005/8/layout/cycle4"/>
    <dgm:cxn modelId="{9230CDC6-AF91-4CBF-BB5A-A74E13875D12}" type="presParOf" srcId="{7AE2E6F8-FFA0-4500-9B77-70B102615705}" destId="{A728E74D-980F-4C11-A7AA-A200993A946C}" srcOrd="3" destOrd="0" presId="urn:microsoft.com/office/officeart/2005/8/layout/cycle4"/>
    <dgm:cxn modelId="{A91E69F5-03FB-4149-BD7B-F901C042BF10}" type="presParOf" srcId="{7AE2E6F8-FFA0-4500-9B77-70B102615705}" destId="{01C61487-F264-402C-9339-FCD24E643D08}" srcOrd="4" destOrd="0" presId="urn:microsoft.com/office/officeart/2005/8/layout/cycle4"/>
    <dgm:cxn modelId="{9A354B1A-54DB-496A-9ABD-EED0619FADD2}" type="presParOf" srcId="{C65C67D5-ECC1-490D-BE70-13DA8780038D}" destId="{41642E77-C40D-4FCF-B958-FBEF758042FF}" srcOrd="2" destOrd="0" presId="urn:microsoft.com/office/officeart/2005/8/layout/cycle4"/>
    <dgm:cxn modelId="{704A788E-514D-4D5E-9056-274358E0391F}" type="presParOf" srcId="{C65C67D5-ECC1-490D-BE70-13DA8780038D}" destId="{5C17D14C-BEA1-49C4-9BEC-CA35A3851680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FA46FA-E86A-479B-B9F5-44F6B79F15BF}">
      <dsp:nvSpPr>
        <dsp:cNvPr id="0" name=""/>
        <dsp:cNvSpPr/>
      </dsp:nvSpPr>
      <dsp:spPr>
        <a:xfrm>
          <a:off x="2911440" y="2775106"/>
          <a:ext cx="2195569" cy="12981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82880" bIns="64008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Network with family, friends, alumni, and on Social media. Start early, don't wait until your Senior year to learn how to succeed after graduation.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>
        <a:off x="3598628" y="3128171"/>
        <a:ext cx="1479864" cy="916608"/>
      </dsp:txXfrm>
    </dsp:sp>
    <dsp:sp modelId="{EF28E7F8-2409-4279-8426-EB7C2126E90D}">
      <dsp:nvSpPr>
        <dsp:cNvPr id="0" name=""/>
        <dsp:cNvSpPr/>
      </dsp:nvSpPr>
      <dsp:spPr>
        <a:xfrm>
          <a:off x="-156132" y="2835472"/>
          <a:ext cx="2764107" cy="12177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30480" rIns="1828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 </a:t>
          </a:r>
          <a:r>
            <a:rPr lang="en-US" sz="600" b="1" kern="1200"/>
            <a:t>E-town students have access to several on campus fairs as well as local consortium fairs. Check out the schedule on www.etown.edu/offices/career/  Attend the Professional Development workshops, you will hear from employer panelists on a wide variety of topics such as interviewing, skills required, career options in various fields, etc. </a:t>
          </a:r>
        </a:p>
      </dsp:txBody>
      <dsp:txXfrm>
        <a:off x="-129381" y="3166668"/>
        <a:ext cx="1881373" cy="859832"/>
      </dsp:txXfrm>
    </dsp:sp>
    <dsp:sp modelId="{9354CA65-4C1F-462D-A5D2-DA2E5645D87B}">
      <dsp:nvSpPr>
        <dsp:cNvPr id="0" name=""/>
        <dsp:cNvSpPr/>
      </dsp:nvSpPr>
      <dsp:spPr>
        <a:xfrm>
          <a:off x="2202196" y="45234"/>
          <a:ext cx="2872147" cy="12981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30480" rIns="1828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</a:t>
          </a:r>
          <a:r>
            <a:rPr lang="en-US" sz="1100" b="1" kern="1200" baseline="-25000">
              <a:latin typeface="Calibri Light" pitchFamily="34" charset="0"/>
            </a:rPr>
            <a:t>List your honors, awards, scholarships, clubs        Major accomplishments, research papers, class projects/presentations, performances ,                   Leadership experiences,  Work Experience</a:t>
          </a:r>
        </a:p>
      </dsp:txBody>
      <dsp:txXfrm>
        <a:off x="3092357" y="73751"/>
        <a:ext cx="1953469" cy="916608"/>
      </dsp:txXfrm>
    </dsp:sp>
    <dsp:sp modelId="{292F8D21-4103-4B9C-ADE0-9832C56D0E14}">
      <dsp:nvSpPr>
        <dsp:cNvPr id="0" name=""/>
        <dsp:cNvSpPr/>
      </dsp:nvSpPr>
      <dsp:spPr>
        <a:xfrm>
          <a:off x="-186514" y="47467"/>
          <a:ext cx="2683102" cy="12981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Campus Activities - clubs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Volunteer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Internships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Research projects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Class projects/assignments/presentations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Become a student member of professional organizations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>
        <a:off x="-157997" y="75984"/>
        <a:ext cx="1821137" cy="916608"/>
      </dsp:txXfrm>
    </dsp:sp>
    <dsp:sp modelId="{8F5B31F1-4AA8-4A29-A4A0-D061E9DFF615}">
      <dsp:nvSpPr>
        <dsp:cNvPr id="0" name=""/>
        <dsp:cNvSpPr/>
      </dsp:nvSpPr>
      <dsp:spPr>
        <a:xfrm>
          <a:off x="1305338" y="728867"/>
          <a:ext cx="1328350" cy="1183096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Get Involved</a:t>
          </a:r>
        </a:p>
      </dsp:txBody>
      <dsp:txXfrm>
        <a:off x="1694403" y="1075388"/>
        <a:ext cx="939285" cy="836575"/>
      </dsp:txXfrm>
    </dsp:sp>
    <dsp:sp modelId="{3114B8B3-3267-4634-B5AB-26F91826CDE3}">
      <dsp:nvSpPr>
        <dsp:cNvPr id="0" name=""/>
        <dsp:cNvSpPr/>
      </dsp:nvSpPr>
      <dsp:spPr>
        <a:xfrm rot="5400000">
          <a:off x="2663893" y="695377"/>
          <a:ext cx="1181269" cy="1254362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Prepare your resume &amp; know your career goals</a:t>
          </a:r>
        </a:p>
      </dsp:txBody>
      <dsp:txXfrm rot="-5400000">
        <a:off x="2627347" y="1077909"/>
        <a:ext cx="886968" cy="835283"/>
      </dsp:txXfrm>
    </dsp:sp>
    <dsp:sp modelId="{CACAF8B5-AC17-4B08-B426-D9B591B396BF}">
      <dsp:nvSpPr>
        <dsp:cNvPr id="0" name=""/>
        <dsp:cNvSpPr/>
      </dsp:nvSpPr>
      <dsp:spPr>
        <a:xfrm rot="10800000">
          <a:off x="2591714" y="1913771"/>
          <a:ext cx="1275810" cy="1183131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591714" y="1913771"/>
        <a:ext cx="902134" cy="836600"/>
      </dsp:txXfrm>
    </dsp:sp>
    <dsp:sp modelId="{A728E74D-980F-4C11-A7AA-A200993A946C}">
      <dsp:nvSpPr>
        <dsp:cNvPr id="0" name=""/>
        <dsp:cNvSpPr/>
      </dsp:nvSpPr>
      <dsp:spPr>
        <a:xfrm rot="16200000">
          <a:off x="1390051" y="1854328"/>
          <a:ext cx="1168586" cy="1311504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Attend workshops and Career fairs</a:t>
          </a:r>
        </a:p>
      </dsp:txBody>
      <dsp:txXfrm rot="5400000">
        <a:off x="1702723" y="1925787"/>
        <a:ext cx="927373" cy="826315"/>
      </dsp:txXfrm>
    </dsp:sp>
    <dsp:sp modelId="{41642E77-C40D-4FCF-B958-FBEF758042FF}">
      <dsp:nvSpPr>
        <dsp:cNvPr id="0" name=""/>
        <dsp:cNvSpPr/>
      </dsp:nvSpPr>
      <dsp:spPr>
        <a:xfrm>
          <a:off x="2376696" y="1753309"/>
          <a:ext cx="520502" cy="411965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17D14C-BEA1-49C4-9BEC-CA35A3851680}">
      <dsp:nvSpPr>
        <dsp:cNvPr id="0" name=""/>
        <dsp:cNvSpPr/>
      </dsp:nvSpPr>
      <dsp:spPr>
        <a:xfrm rot="10800000">
          <a:off x="2400534" y="1758525"/>
          <a:ext cx="514589" cy="515665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Services</dc:creator>
  <cp:lastModifiedBy>MacKenzie, Tina</cp:lastModifiedBy>
  <cp:revision>12</cp:revision>
  <cp:lastPrinted>2013-12-16T18:28:00Z</cp:lastPrinted>
  <dcterms:created xsi:type="dcterms:W3CDTF">2013-06-18T19:14:00Z</dcterms:created>
  <dcterms:modified xsi:type="dcterms:W3CDTF">2013-12-16T18:30:00Z</dcterms:modified>
</cp:coreProperties>
</file>